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19A" w:rsidRPr="00771011" w:rsidRDefault="00D8419A" w:rsidP="00D8419A">
      <w:pPr>
        <w:jc w:val="center"/>
        <w:rPr>
          <w:rFonts w:ascii="Times New Roman" w:hAnsi="Times New Roman"/>
          <w:sz w:val="24"/>
          <w:szCs w:val="24"/>
          <w:lang w:val="tt-RU"/>
        </w:rPr>
      </w:pPr>
      <w:r w:rsidRPr="00771011">
        <w:rPr>
          <w:rFonts w:ascii="Times New Roman" w:hAnsi="Times New Roman"/>
          <w:b/>
          <w:sz w:val="24"/>
          <w:szCs w:val="24"/>
          <w:lang w:val="tt-RU"/>
        </w:rPr>
        <w:t>Укытуның планлаштырылган</w:t>
      </w:r>
      <w:r>
        <w:rPr>
          <w:rFonts w:ascii="Times New Roman" w:hAnsi="Times New Roman"/>
          <w:b/>
          <w:sz w:val="24"/>
          <w:szCs w:val="24"/>
          <w:lang w:val="tt-RU"/>
        </w:rPr>
        <w:t xml:space="preserve"> </w:t>
      </w:r>
      <w:r w:rsidRPr="00771011">
        <w:rPr>
          <w:rFonts w:ascii="Times New Roman" w:hAnsi="Times New Roman"/>
          <w:b/>
          <w:sz w:val="24"/>
          <w:szCs w:val="24"/>
          <w:lang w:val="tt-RU"/>
        </w:rPr>
        <w:t>нәтиҗәләре</w:t>
      </w:r>
    </w:p>
    <w:p w:rsidR="00D8419A" w:rsidRPr="00D012A7" w:rsidRDefault="00D8419A" w:rsidP="00D8419A">
      <w:pPr>
        <w:pStyle w:val="a4"/>
        <w:ind w:left="-567"/>
        <w:jc w:val="center"/>
        <w:rPr>
          <w:rFonts w:ascii="Times New Roman" w:hAnsi="Times New Roman"/>
          <w:b/>
          <w:sz w:val="24"/>
          <w:szCs w:val="24"/>
          <w:lang w:val="tt-RU"/>
        </w:rPr>
      </w:pPr>
      <w:r>
        <w:rPr>
          <w:rFonts w:ascii="Times New Roman" w:hAnsi="Times New Roman"/>
          <w:b/>
          <w:sz w:val="24"/>
          <w:szCs w:val="24"/>
          <w:lang w:val="tt-RU"/>
        </w:rPr>
        <w:t xml:space="preserve">Укытуның </w:t>
      </w:r>
      <w:r w:rsidRPr="00771011">
        <w:rPr>
          <w:rFonts w:ascii="Times New Roman" w:hAnsi="Times New Roman"/>
          <w:b/>
          <w:bCs/>
          <w:sz w:val="24"/>
          <w:szCs w:val="24"/>
          <w:lang w:val="tt-RU"/>
        </w:rPr>
        <w:t>предмет нәтиҗәләре</w:t>
      </w:r>
      <w:r>
        <w:rPr>
          <w:rFonts w:ascii="Times New Roman" w:hAnsi="Times New Roman"/>
          <w:b/>
          <w:sz w:val="24"/>
          <w:szCs w:val="24"/>
          <w:lang w:val="tt-RU"/>
        </w:rPr>
        <w:t>:</w:t>
      </w:r>
    </w:p>
    <w:p w:rsidR="00D8419A" w:rsidRPr="00D012A7" w:rsidRDefault="00D8419A" w:rsidP="00D8419A">
      <w:pPr>
        <w:overflowPunct w:val="0"/>
        <w:autoSpaceDE w:val="0"/>
        <w:autoSpaceDN w:val="0"/>
        <w:adjustRightInd w:val="0"/>
        <w:spacing w:after="0"/>
        <w:jc w:val="both"/>
        <w:rPr>
          <w:rFonts w:ascii="Times New Roman" w:eastAsia="Calibri" w:hAnsi="Times New Roman"/>
          <w:sz w:val="24"/>
          <w:szCs w:val="24"/>
          <w:lang w:val="tt-RU" w:eastAsia="en-US"/>
        </w:rPr>
      </w:pPr>
      <w:r w:rsidRPr="00D012A7">
        <w:rPr>
          <w:rFonts w:ascii="Times New Roman" w:eastAsia="Calibri" w:hAnsi="Times New Roman"/>
          <w:sz w:val="24"/>
          <w:szCs w:val="24"/>
          <w:lang w:val="tt-RU" w:eastAsia="en-US"/>
        </w:rPr>
        <w:t xml:space="preserve">    </w:t>
      </w:r>
      <w:r w:rsidRPr="00CE69BD">
        <w:rPr>
          <w:rFonts w:ascii="Times New Roman" w:eastAsia="Calibri" w:hAnsi="Times New Roman"/>
          <w:sz w:val="24"/>
          <w:szCs w:val="24"/>
          <w:lang w:val="tt-RU" w:eastAsia="en-US"/>
        </w:rPr>
        <w:t xml:space="preserve">Беренче сентябрь турында сөйли, укытучыны, дустыңны бәйрәм белән котлый белү. Бер-береңнең ничәнче сыйныфта укуын сорый, җавап бирә белү. Уку-язу әсбапларының барлыгын, юклыгын, кирәклеген хәбәр итә белү (сорау); үзеңә сорап алу, иптәшеңә тәкдим итә белү. Предметларны, саннар кулланып, үзеңә сорый белү. Бер-береңнең </w:t>
      </w:r>
      <w:r w:rsidRPr="00D012A7">
        <w:rPr>
          <w:rFonts w:ascii="Times New Roman" w:eastAsia="Calibri" w:hAnsi="Times New Roman"/>
          <w:sz w:val="24"/>
          <w:szCs w:val="24"/>
          <w:lang w:val="tt-RU" w:eastAsia="en-US"/>
        </w:rPr>
        <w:t xml:space="preserve">   </w:t>
      </w:r>
      <w:r w:rsidRPr="00CE69BD">
        <w:rPr>
          <w:rFonts w:ascii="Times New Roman" w:eastAsia="Calibri" w:hAnsi="Times New Roman"/>
          <w:sz w:val="24"/>
          <w:szCs w:val="24"/>
          <w:lang w:val="tt-RU" w:eastAsia="en-US"/>
        </w:rPr>
        <w:t xml:space="preserve">ничәнче сыйныфта укуын сорый һәм җавап бирә белү. Мәктәптәге уку хезмәте турында сорый, сөйли белү, нәрсә эшләгәнне, нәрсә эшләмәгәнне сорый, әйтә белү. </w:t>
      </w:r>
      <w:r w:rsidRPr="00D012A7">
        <w:rPr>
          <w:rFonts w:ascii="Times New Roman" w:eastAsia="Calibri" w:hAnsi="Times New Roman"/>
          <w:sz w:val="24"/>
          <w:szCs w:val="24"/>
          <w:lang w:val="tt-RU" w:eastAsia="en-US"/>
        </w:rPr>
        <w:t>Укучының   уку хезмәтенә бәя бирә белү.</w:t>
      </w:r>
    </w:p>
    <w:p w:rsidR="00D8419A" w:rsidRPr="00954863" w:rsidRDefault="00D8419A" w:rsidP="00D8419A">
      <w:pPr>
        <w:overflowPunct w:val="0"/>
        <w:autoSpaceDE w:val="0"/>
        <w:autoSpaceDN w:val="0"/>
        <w:adjustRightInd w:val="0"/>
        <w:spacing w:after="0" w:line="240" w:lineRule="auto"/>
        <w:jc w:val="both"/>
        <w:rPr>
          <w:rFonts w:ascii="Times New Roman" w:eastAsia="Calibri" w:hAnsi="Times New Roman"/>
          <w:sz w:val="24"/>
          <w:szCs w:val="24"/>
          <w:lang w:val="tt-RU" w:eastAsia="en-US"/>
        </w:rPr>
      </w:pPr>
      <w:r w:rsidRPr="00D012A7">
        <w:rPr>
          <w:rFonts w:ascii="Times New Roman" w:eastAsia="Calibri" w:hAnsi="Times New Roman"/>
          <w:sz w:val="24"/>
          <w:szCs w:val="24"/>
          <w:lang w:val="tt-RU" w:eastAsia="en-US"/>
        </w:rPr>
        <w:t xml:space="preserve">    </w:t>
      </w:r>
      <w:r w:rsidRPr="00954863">
        <w:rPr>
          <w:rFonts w:ascii="Times New Roman" w:eastAsia="Calibri" w:hAnsi="Times New Roman"/>
          <w:sz w:val="24"/>
          <w:szCs w:val="24"/>
          <w:lang w:val="tt-RU" w:eastAsia="en-US"/>
        </w:rPr>
        <w:t>Яшелчә, җиләк-җимеш исемнәрен, төсен, тәмен, нәрсә яратуыңны әйтә белү. Базарга барырга чакыра, кем белән барганыңны әйтә белү. Базарда яшелчә, җиләк-җимеш сатып ала белү. Көз билгеләрен, көзне яратканыңны, яратмаганыңны әйтә белү.</w:t>
      </w:r>
    </w:p>
    <w:p w:rsidR="00D8419A" w:rsidRPr="00D012A7" w:rsidRDefault="00D8419A" w:rsidP="00D8419A">
      <w:pPr>
        <w:spacing w:line="240" w:lineRule="auto"/>
        <w:jc w:val="both"/>
        <w:rPr>
          <w:rFonts w:ascii="Times New Roman" w:eastAsia="Calibri" w:hAnsi="Times New Roman"/>
          <w:sz w:val="28"/>
          <w:szCs w:val="28"/>
          <w:lang w:val="tt-RU" w:eastAsia="en-US"/>
        </w:rPr>
      </w:pPr>
      <w:r w:rsidRPr="00D012A7">
        <w:rPr>
          <w:rFonts w:ascii="Times New Roman" w:eastAsia="Calibri" w:hAnsi="Times New Roman"/>
          <w:sz w:val="24"/>
          <w:szCs w:val="24"/>
          <w:lang w:val="tt-RU" w:eastAsia="en-US"/>
        </w:rPr>
        <w:t>Урамга уйнарга чакыра белү.</w:t>
      </w:r>
      <w:r w:rsidRPr="00D012A7">
        <w:rPr>
          <w:rFonts w:ascii="Times New Roman" w:eastAsia="Calibri" w:hAnsi="Times New Roman"/>
          <w:sz w:val="28"/>
          <w:szCs w:val="28"/>
          <w:lang w:val="tt-RU" w:eastAsia="en-US"/>
        </w:rPr>
        <w:t xml:space="preserve"> </w:t>
      </w:r>
    </w:p>
    <w:p w:rsidR="00D8419A" w:rsidRPr="00D012A7" w:rsidRDefault="00D8419A" w:rsidP="00D8419A">
      <w:pPr>
        <w:spacing w:line="240" w:lineRule="auto"/>
        <w:jc w:val="both"/>
        <w:rPr>
          <w:rFonts w:ascii="Times New Roman" w:eastAsia="Calibri" w:hAnsi="Times New Roman"/>
          <w:sz w:val="28"/>
          <w:szCs w:val="28"/>
          <w:lang w:val="tt-RU" w:eastAsia="en-US"/>
        </w:rPr>
      </w:pPr>
      <w:r w:rsidRPr="00D012A7">
        <w:rPr>
          <w:rFonts w:ascii="Times New Roman" w:eastAsia="Calibri" w:hAnsi="Times New Roman"/>
          <w:sz w:val="24"/>
          <w:szCs w:val="24"/>
          <w:lang w:val="tt-RU" w:eastAsia="en-US"/>
        </w:rPr>
        <w:t xml:space="preserve">    Шәхси гигиена предметларының исемнәрен, аларны кулланып, нәрсә эшләгәнеңне әйтә, сорый белү. Тән әгъзаларын атый белү. Табибка кайсы җирең авыртуын әйтә белү. Авыру кешенең хәлен сорау, аңа дару, чәй тәкъдим итә белү.</w:t>
      </w:r>
    </w:p>
    <w:p w:rsidR="00D8419A" w:rsidRPr="00D012A7" w:rsidRDefault="00D8419A" w:rsidP="00D8419A">
      <w:pPr>
        <w:overflowPunct w:val="0"/>
        <w:autoSpaceDE w:val="0"/>
        <w:autoSpaceDN w:val="0"/>
        <w:adjustRightInd w:val="0"/>
        <w:spacing w:after="0"/>
        <w:jc w:val="both"/>
        <w:rPr>
          <w:rFonts w:ascii="Times New Roman" w:eastAsia="Calibri" w:hAnsi="Times New Roman"/>
          <w:sz w:val="24"/>
          <w:szCs w:val="24"/>
          <w:lang w:val="tt-RU" w:eastAsia="en-US"/>
        </w:rPr>
      </w:pPr>
      <w:r>
        <w:rPr>
          <w:rFonts w:ascii="Times New Roman" w:eastAsia="Calibri" w:hAnsi="Times New Roman"/>
          <w:sz w:val="24"/>
          <w:szCs w:val="24"/>
          <w:lang w:val="tt-RU" w:eastAsia="en-US"/>
        </w:rPr>
        <w:t xml:space="preserve">     </w:t>
      </w:r>
      <w:r w:rsidRPr="00D012A7">
        <w:rPr>
          <w:rFonts w:ascii="Times New Roman" w:eastAsia="Calibri" w:hAnsi="Times New Roman"/>
          <w:sz w:val="24"/>
          <w:szCs w:val="24"/>
          <w:lang w:val="tt-RU" w:eastAsia="en-US"/>
        </w:rPr>
        <w:t xml:space="preserve">Кыш айларын атый, кыш билгеләрен әйтә белү. Яңа ел бәйрәмендә нишләгәнне әйтә, Яңа ел бәйрәме белән котлый белү. Яңа ел бәйрәменә чакыра белү. Кышкы уеннарның төрләрен әйтә, уенга чакыра; тауга барганыңны, кайтканыңны, тауда чаңгы шуганыңны әйтә белү. </w:t>
      </w:r>
    </w:p>
    <w:p w:rsidR="00D8419A" w:rsidRPr="00D012A7" w:rsidRDefault="00D8419A" w:rsidP="00D8419A">
      <w:pPr>
        <w:overflowPunct w:val="0"/>
        <w:autoSpaceDE w:val="0"/>
        <w:autoSpaceDN w:val="0"/>
        <w:adjustRightInd w:val="0"/>
        <w:spacing w:after="0"/>
        <w:jc w:val="both"/>
        <w:rPr>
          <w:rFonts w:ascii="Times New Roman" w:eastAsia="Calibri" w:hAnsi="Times New Roman"/>
          <w:sz w:val="24"/>
          <w:szCs w:val="24"/>
          <w:lang w:val="tt-RU" w:eastAsia="en-US"/>
        </w:rPr>
      </w:pPr>
      <w:r>
        <w:rPr>
          <w:rFonts w:ascii="Times New Roman" w:eastAsia="Calibri" w:hAnsi="Times New Roman"/>
          <w:sz w:val="24"/>
          <w:szCs w:val="24"/>
          <w:lang w:val="tt-RU" w:eastAsia="en-US"/>
        </w:rPr>
        <w:t xml:space="preserve">     </w:t>
      </w:r>
      <w:r w:rsidRPr="00D012A7">
        <w:rPr>
          <w:rFonts w:ascii="Times New Roman" w:eastAsia="Calibri" w:hAnsi="Times New Roman"/>
          <w:sz w:val="24"/>
          <w:szCs w:val="24"/>
          <w:lang w:val="tt-RU" w:eastAsia="en-US"/>
        </w:rPr>
        <w:t xml:space="preserve">Гаилә әгъзаларының исемнәрен атый, гаиләдә кемнәр, ничә кеше барлыгын, кайда эшләгәнен әйтә белү. Татар халык ашларын атый, нинди ашлар пешергәнне белү, бер-береңне табынга чакыра, кыстый, ашаганнан соң рәхмәт әйтә белү. Өй хезмәтендә катнашуыңны әйтә  белү. </w:t>
      </w:r>
    </w:p>
    <w:p w:rsidR="00D8419A" w:rsidRPr="00D012A7" w:rsidRDefault="00D8419A" w:rsidP="00D8419A">
      <w:pPr>
        <w:overflowPunct w:val="0"/>
        <w:autoSpaceDE w:val="0"/>
        <w:autoSpaceDN w:val="0"/>
        <w:adjustRightInd w:val="0"/>
        <w:spacing w:after="0"/>
        <w:jc w:val="both"/>
        <w:rPr>
          <w:rFonts w:ascii="Times New Roman" w:eastAsia="Calibri" w:hAnsi="Times New Roman"/>
          <w:sz w:val="24"/>
          <w:szCs w:val="24"/>
          <w:lang w:val="tt-RU" w:eastAsia="en-US"/>
        </w:rPr>
      </w:pPr>
      <w:r>
        <w:rPr>
          <w:rFonts w:ascii="Times New Roman" w:eastAsia="Calibri" w:hAnsi="Times New Roman"/>
          <w:sz w:val="24"/>
          <w:szCs w:val="24"/>
          <w:lang w:val="tt-RU" w:eastAsia="en-US"/>
        </w:rPr>
        <w:t xml:space="preserve">    </w:t>
      </w:r>
      <w:r w:rsidRPr="00D012A7">
        <w:rPr>
          <w:rFonts w:ascii="Times New Roman" w:eastAsia="Calibri" w:hAnsi="Times New Roman"/>
          <w:sz w:val="24"/>
          <w:szCs w:val="24"/>
          <w:lang w:val="tt-RU" w:eastAsia="en-US"/>
        </w:rPr>
        <w:t>Яз билгеләрен әйтә белү. Урамга уйнарга чакыра, көннең нинди икәнен сорый, әйтә белү. Бәйрәмдә, нинди бүләк биргәнеңне, кемне котлаганыңны әйтә белү.</w:t>
      </w:r>
    </w:p>
    <w:p w:rsidR="00D8419A" w:rsidRPr="00D012A7" w:rsidRDefault="00D8419A" w:rsidP="00D8419A">
      <w:pPr>
        <w:overflowPunct w:val="0"/>
        <w:autoSpaceDE w:val="0"/>
        <w:autoSpaceDN w:val="0"/>
        <w:adjustRightInd w:val="0"/>
        <w:spacing w:after="0"/>
        <w:jc w:val="both"/>
        <w:rPr>
          <w:rFonts w:ascii="Times New Roman" w:eastAsia="Calibri" w:hAnsi="Times New Roman"/>
          <w:sz w:val="24"/>
          <w:szCs w:val="24"/>
          <w:lang w:val="tt-RU" w:eastAsia="en-US"/>
        </w:rPr>
      </w:pPr>
      <w:r>
        <w:rPr>
          <w:rFonts w:ascii="Times New Roman" w:eastAsia="Calibri" w:hAnsi="Times New Roman"/>
          <w:sz w:val="24"/>
          <w:szCs w:val="24"/>
          <w:lang w:val="tt-RU" w:eastAsia="en-US"/>
        </w:rPr>
        <w:t xml:space="preserve">     </w:t>
      </w:r>
      <w:r w:rsidRPr="00D012A7">
        <w:rPr>
          <w:rFonts w:ascii="Times New Roman" w:eastAsia="Calibri" w:hAnsi="Times New Roman"/>
          <w:sz w:val="24"/>
          <w:szCs w:val="24"/>
          <w:lang w:val="tt-RU" w:eastAsia="en-US"/>
        </w:rPr>
        <w:t>Бер-береңнең яшәү урынын сорый һәм кайда яшәгәнеңне әйтә белү. Татарстан шәһәрләренең, елгаларының атамаларын әйтә белү. Нинди транспортта барганыңны әйтә белү. Кайсы шәһәргә барганны сорый белү. Светофорда нинди төсләр барлыгын әйтә,  юл йөрү кагыйдәләрен әйтә белү. Авыл табигате турында сөйли белү. Җәйге уен төрләрен әйтә белү.</w:t>
      </w:r>
    </w:p>
    <w:p w:rsidR="00D8419A" w:rsidRPr="00D012A7" w:rsidRDefault="00D8419A" w:rsidP="00D8419A">
      <w:pPr>
        <w:overflowPunct w:val="0"/>
        <w:autoSpaceDE w:val="0"/>
        <w:autoSpaceDN w:val="0"/>
        <w:adjustRightInd w:val="0"/>
        <w:spacing w:after="0"/>
        <w:jc w:val="both"/>
        <w:rPr>
          <w:rFonts w:ascii="Times New Roman" w:eastAsia="Calibri" w:hAnsi="Times New Roman"/>
          <w:sz w:val="24"/>
          <w:szCs w:val="24"/>
          <w:lang w:val="tt-RU" w:eastAsia="en-US"/>
        </w:rPr>
      </w:pPr>
      <w:r>
        <w:rPr>
          <w:rFonts w:ascii="Times New Roman" w:eastAsia="Calibri" w:hAnsi="Times New Roman"/>
          <w:sz w:val="24"/>
          <w:szCs w:val="24"/>
          <w:lang w:val="tt-RU" w:eastAsia="en-US"/>
        </w:rPr>
        <w:t xml:space="preserve">     </w:t>
      </w:r>
      <w:r w:rsidRPr="00D012A7">
        <w:rPr>
          <w:rFonts w:ascii="Times New Roman" w:eastAsia="Calibri" w:hAnsi="Times New Roman"/>
          <w:sz w:val="24"/>
          <w:szCs w:val="24"/>
          <w:lang w:val="tt-RU" w:eastAsia="en-US"/>
        </w:rPr>
        <w:t>Кием исемнәрен, бәяләрен сорый, нинди кием яратканыңны әйтә  белү. Бер-береңнең киеменә комплимент әйтә белү. Ашамлык исемнәрен, нинди ашамлыклар кирәклеген сорый, әйтә белү. Кибеткә барганыңны һәм нәрсә алганыңны әйтә белү.</w:t>
      </w:r>
    </w:p>
    <w:p w:rsidR="00D8419A" w:rsidRDefault="00D8419A" w:rsidP="00D8419A">
      <w:pPr>
        <w:tabs>
          <w:tab w:val="left" w:pos="284"/>
        </w:tabs>
        <w:overflowPunct w:val="0"/>
        <w:autoSpaceDE w:val="0"/>
        <w:autoSpaceDN w:val="0"/>
        <w:adjustRightInd w:val="0"/>
        <w:spacing w:after="0"/>
        <w:jc w:val="both"/>
        <w:rPr>
          <w:rFonts w:ascii="Times New Roman" w:eastAsia="Calibri" w:hAnsi="Times New Roman"/>
          <w:sz w:val="24"/>
          <w:szCs w:val="24"/>
          <w:lang w:val="tt-RU" w:eastAsia="en-US"/>
        </w:rPr>
      </w:pPr>
      <w:r>
        <w:rPr>
          <w:rFonts w:ascii="Times New Roman" w:eastAsia="Calibri" w:hAnsi="Times New Roman"/>
          <w:sz w:val="24"/>
          <w:szCs w:val="24"/>
          <w:lang w:val="tt-RU" w:eastAsia="en-US"/>
        </w:rPr>
        <w:t xml:space="preserve">     </w:t>
      </w:r>
      <w:r w:rsidRPr="00D012A7">
        <w:rPr>
          <w:rFonts w:ascii="Times New Roman" w:eastAsia="Calibri" w:hAnsi="Times New Roman"/>
          <w:sz w:val="24"/>
          <w:szCs w:val="24"/>
          <w:lang w:val="tt-RU" w:eastAsia="en-US"/>
        </w:rPr>
        <w:t>Җәй көне турында сөйли белү. Каникулны ничек үткәрү турында сөйләшү. Урманда җиләк җыйганыңны әйтә белү.</w:t>
      </w:r>
    </w:p>
    <w:p w:rsidR="00D8419A" w:rsidRPr="00CE69BD" w:rsidRDefault="00D8419A" w:rsidP="00D8419A">
      <w:pPr>
        <w:tabs>
          <w:tab w:val="left" w:pos="284"/>
        </w:tabs>
        <w:overflowPunct w:val="0"/>
        <w:autoSpaceDE w:val="0"/>
        <w:autoSpaceDN w:val="0"/>
        <w:adjustRightInd w:val="0"/>
        <w:spacing w:after="0"/>
        <w:jc w:val="both"/>
        <w:rPr>
          <w:rFonts w:ascii="Times New Roman" w:hAnsi="Times New Roman"/>
          <w:sz w:val="24"/>
          <w:szCs w:val="24"/>
          <w:lang w:val="tt-RU"/>
        </w:rPr>
      </w:pPr>
      <w:r w:rsidRPr="00CE69BD">
        <w:rPr>
          <w:rFonts w:ascii="Times New Roman" w:hAnsi="Times New Roman"/>
          <w:b/>
          <w:sz w:val="24"/>
          <w:szCs w:val="24"/>
          <w:lang w:val="tt-RU"/>
        </w:rPr>
        <w:t>Сөйләм эшчәнлегенең төрләре буенч</w:t>
      </w:r>
      <w:r>
        <w:rPr>
          <w:rFonts w:ascii="Times New Roman" w:hAnsi="Times New Roman"/>
          <w:b/>
          <w:sz w:val="24"/>
          <w:szCs w:val="24"/>
          <w:lang w:val="tt-RU"/>
        </w:rPr>
        <w:t xml:space="preserve">а </w:t>
      </w:r>
      <w:r w:rsidRPr="00CE69BD">
        <w:rPr>
          <w:rFonts w:ascii="Times New Roman" w:hAnsi="Times New Roman"/>
          <w:b/>
          <w:sz w:val="24"/>
          <w:szCs w:val="24"/>
          <w:lang w:val="tt-RU"/>
        </w:rPr>
        <w:t>түбәндәге күнекмәләргә ия була:</w:t>
      </w:r>
    </w:p>
    <w:p w:rsidR="00D8419A" w:rsidRPr="00CE69BD" w:rsidRDefault="00D8419A" w:rsidP="00D8419A">
      <w:pPr>
        <w:spacing w:after="0" w:line="240" w:lineRule="auto"/>
        <w:ind w:firstLine="454"/>
        <w:jc w:val="both"/>
        <w:rPr>
          <w:rFonts w:ascii="Times New Roman" w:hAnsi="Times New Roman"/>
          <w:sz w:val="24"/>
          <w:szCs w:val="24"/>
          <w:lang w:val="tt-RU"/>
        </w:rPr>
      </w:pPr>
      <w:r w:rsidRPr="00CE69BD">
        <w:rPr>
          <w:rFonts w:ascii="Times New Roman" w:hAnsi="Times New Roman"/>
          <w:b/>
          <w:i/>
          <w:sz w:val="24"/>
          <w:szCs w:val="24"/>
          <w:lang w:val="tt-RU"/>
        </w:rPr>
        <w:t>Сөйләү</w:t>
      </w:r>
    </w:p>
    <w:p w:rsidR="00D8419A" w:rsidRPr="00CE69BD" w:rsidRDefault="00D8419A" w:rsidP="00D8419A">
      <w:pPr>
        <w:numPr>
          <w:ilvl w:val="0"/>
          <w:numId w:val="3"/>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сөйләм бурычына туры килгән  лекссик-грамматик материалны кулланып,  әңгәмәдәшең белән контактка керү: сөйли, сорый белү; сөйләмне башлый, дәвам итә, төгәлли белү;</w:t>
      </w:r>
    </w:p>
    <w:p w:rsidR="00D8419A" w:rsidRPr="00CE69BD" w:rsidRDefault="00D8419A" w:rsidP="00D8419A">
      <w:pPr>
        <w:numPr>
          <w:ilvl w:val="0"/>
          <w:numId w:val="3"/>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телдән монологик сөйләм (тасвирлау, хикәяләү, фикер йөртү) күнекмәләренә ия булу; орфоэпик нормаларны үтәү;</w:t>
      </w:r>
    </w:p>
    <w:p w:rsidR="00D8419A" w:rsidRPr="00CE69BD" w:rsidRDefault="00D8419A" w:rsidP="00D8419A">
      <w:pPr>
        <w:numPr>
          <w:ilvl w:val="0"/>
          <w:numId w:val="3"/>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укыганның эчтәлеген сөйләү, эчтәлеккә карата фикереңне әйтә белү;</w:t>
      </w:r>
    </w:p>
    <w:p w:rsidR="00D8419A" w:rsidRPr="00CE69BD" w:rsidRDefault="00D8419A" w:rsidP="00D8419A">
      <w:pPr>
        <w:numPr>
          <w:ilvl w:val="0"/>
          <w:numId w:val="3"/>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текстны үзгәртеп, аналогик текстлар төзеп сөйләү;</w:t>
      </w:r>
    </w:p>
    <w:p w:rsidR="00D8419A" w:rsidRPr="00CE69BD" w:rsidRDefault="00D8419A" w:rsidP="00D8419A">
      <w:pPr>
        <w:numPr>
          <w:ilvl w:val="0"/>
          <w:numId w:val="3"/>
        </w:numPr>
        <w:spacing w:after="0" w:line="240" w:lineRule="auto"/>
        <w:ind w:left="0" w:firstLine="426"/>
        <w:jc w:val="both"/>
        <w:rPr>
          <w:rFonts w:ascii="Times New Roman" w:hAnsi="Times New Roman"/>
          <w:b/>
          <w:i/>
          <w:sz w:val="24"/>
          <w:szCs w:val="24"/>
          <w:lang w:val="tt-RU"/>
        </w:rPr>
      </w:pPr>
      <w:r w:rsidRPr="00CE69BD">
        <w:rPr>
          <w:rFonts w:ascii="Times New Roman" w:hAnsi="Times New Roman"/>
          <w:sz w:val="24"/>
          <w:szCs w:val="24"/>
          <w:lang w:val="tt-RU"/>
        </w:rPr>
        <w:lastRenderedPageBreak/>
        <w:t>көндәлек аралашу ситуацияләренә бәйле сөйләм  этикеты үрнәкләрен гамәли үзләштерү (сәламләү, саубуллашу, гафу үтенү, рәхмәт әйтү, үтенеч белдерү);</w:t>
      </w:r>
    </w:p>
    <w:p w:rsidR="00D8419A" w:rsidRPr="00CE69BD" w:rsidRDefault="00D8419A" w:rsidP="00D8419A">
      <w:pPr>
        <w:numPr>
          <w:ilvl w:val="0"/>
          <w:numId w:val="4"/>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сөйләм этикеты үрнәкләрен кулланып, гади диалогларда катнашу;</w:t>
      </w:r>
    </w:p>
    <w:p w:rsidR="00D8419A" w:rsidRPr="00CE69BD" w:rsidRDefault="00D8419A" w:rsidP="00D8419A">
      <w:pPr>
        <w:numPr>
          <w:ilvl w:val="0"/>
          <w:numId w:val="4"/>
        </w:numPr>
        <w:spacing w:after="0" w:line="240" w:lineRule="auto"/>
        <w:ind w:left="0" w:firstLine="426"/>
        <w:jc w:val="both"/>
        <w:rPr>
          <w:rFonts w:ascii="Times New Roman" w:hAnsi="Times New Roman"/>
          <w:sz w:val="24"/>
          <w:szCs w:val="24"/>
        </w:rPr>
      </w:pPr>
      <w:r w:rsidRPr="00CE69BD">
        <w:rPr>
          <w:rFonts w:ascii="Times New Roman" w:hAnsi="Times New Roman"/>
          <w:sz w:val="24"/>
          <w:szCs w:val="24"/>
          <w:lang w:val="tt-RU"/>
        </w:rPr>
        <w:t>предметны, персонажны яки рәсемне тасвирлау</w:t>
      </w:r>
      <w:r w:rsidRPr="00CE69BD">
        <w:rPr>
          <w:rFonts w:ascii="Times New Roman" w:hAnsi="Times New Roman"/>
          <w:sz w:val="24"/>
          <w:szCs w:val="24"/>
        </w:rPr>
        <w:t>;</w:t>
      </w:r>
    </w:p>
    <w:p w:rsidR="00D8419A" w:rsidRPr="00CE69BD" w:rsidRDefault="00D8419A" w:rsidP="00D8419A">
      <w:pPr>
        <w:numPr>
          <w:ilvl w:val="0"/>
          <w:numId w:val="4"/>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үзе, гаиләсе, дусты, шәһәре (авылы), табигать турында сөйләү;</w:t>
      </w:r>
    </w:p>
    <w:p w:rsidR="00D8419A" w:rsidRPr="00CE69BD" w:rsidRDefault="00D8419A" w:rsidP="00D8419A">
      <w:pPr>
        <w:numPr>
          <w:ilvl w:val="0"/>
          <w:numId w:val="4"/>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укылган (тыңланган) текстның эчтәлеген кыскача сөйләү;</w:t>
      </w:r>
    </w:p>
    <w:p w:rsidR="00D8419A" w:rsidRPr="00CE69BD" w:rsidRDefault="00D8419A" w:rsidP="00D8419A">
      <w:pPr>
        <w:numPr>
          <w:ilvl w:val="0"/>
          <w:numId w:val="4"/>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персонажга кыскача характеристика бирү;</w:t>
      </w:r>
    </w:p>
    <w:p w:rsidR="00D8419A" w:rsidRPr="00CE69BD" w:rsidRDefault="00D8419A" w:rsidP="00D8419A">
      <w:pPr>
        <w:spacing w:after="0" w:line="240" w:lineRule="auto"/>
        <w:ind w:firstLine="454"/>
        <w:jc w:val="both"/>
        <w:rPr>
          <w:rFonts w:ascii="Times New Roman" w:hAnsi="Times New Roman"/>
          <w:b/>
          <w:i/>
          <w:sz w:val="24"/>
          <w:szCs w:val="24"/>
          <w:lang w:val="tt-RU"/>
        </w:rPr>
      </w:pPr>
      <w:r w:rsidRPr="00CE69BD">
        <w:rPr>
          <w:rFonts w:ascii="Times New Roman" w:hAnsi="Times New Roman"/>
          <w:b/>
          <w:i/>
          <w:sz w:val="24"/>
          <w:szCs w:val="24"/>
          <w:lang w:val="tt-RU"/>
        </w:rPr>
        <w:t>Тыңлап аңлау</w:t>
      </w:r>
    </w:p>
    <w:p w:rsidR="00D8419A" w:rsidRPr="00CE69BD" w:rsidRDefault="00D8419A" w:rsidP="00D8419A">
      <w:pPr>
        <w:numPr>
          <w:ilvl w:val="0"/>
          <w:numId w:val="5"/>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аралашу барышында укытучының һәм сыйныфташларның сөйләмен ишетеп аңлау, вербаль яки вербаль булмаган  рәвештә җавап кайтару;</w:t>
      </w:r>
    </w:p>
    <w:p w:rsidR="00D8419A" w:rsidRPr="00CE69BD" w:rsidRDefault="00D8419A" w:rsidP="00D8419A">
      <w:pPr>
        <w:numPr>
          <w:ilvl w:val="0"/>
          <w:numId w:val="5"/>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тыңлана торган тексттагы мәгълүматны аңлау, аның эчтәлеге буенча сорауларга җавап бирү.</w:t>
      </w:r>
    </w:p>
    <w:p w:rsidR="00D8419A" w:rsidRPr="00CE69BD" w:rsidRDefault="00D8419A" w:rsidP="00D8419A">
      <w:pPr>
        <w:spacing w:after="0" w:line="240" w:lineRule="auto"/>
        <w:ind w:firstLine="454"/>
        <w:jc w:val="both"/>
        <w:rPr>
          <w:rFonts w:ascii="Times New Roman" w:hAnsi="Times New Roman"/>
          <w:b/>
          <w:i/>
          <w:sz w:val="24"/>
          <w:szCs w:val="24"/>
          <w:lang w:val="tt-RU"/>
        </w:rPr>
      </w:pPr>
      <w:r w:rsidRPr="00CE69BD">
        <w:rPr>
          <w:rFonts w:ascii="Times New Roman" w:hAnsi="Times New Roman"/>
          <w:b/>
          <w:i/>
          <w:sz w:val="24"/>
          <w:szCs w:val="24"/>
          <w:lang w:val="tt-RU"/>
        </w:rPr>
        <w:t>Уку</w:t>
      </w:r>
    </w:p>
    <w:p w:rsidR="00D8419A" w:rsidRPr="00CE69BD" w:rsidRDefault="00D8419A" w:rsidP="00D8419A">
      <w:pPr>
        <w:numPr>
          <w:ilvl w:val="0"/>
          <w:numId w:val="6"/>
        </w:numPr>
        <w:spacing w:after="0" w:line="240" w:lineRule="auto"/>
        <w:ind w:left="0" w:firstLine="426"/>
        <w:jc w:val="both"/>
        <w:rPr>
          <w:rFonts w:ascii="Times New Roman" w:hAnsi="Times New Roman"/>
          <w:sz w:val="24"/>
          <w:szCs w:val="24"/>
        </w:rPr>
      </w:pPr>
      <w:r w:rsidRPr="00CE69BD">
        <w:rPr>
          <w:rFonts w:ascii="Times New Roman" w:hAnsi="Times New Roman"/>
          <w:sz w:val="24"/>
          <w:szCs w:val="24"/>
          <w:lang w:val="tt-RU"/>
        </w:rPr>
        <w:t xml:space="preserve">татар сүзенең </w:t>
      </w:r>
      <w:r w:rsidRPr="00CE69BD">
        <w:rPr>
          <w:rFonts w:ascii="Times New Roman" w:hAnsi="Times New Roman"/>
          <w:sz w:val="24"/>
          <w:szCs w:val="24"/>
        </w:rPr>
        <w:t>графи</w:t>
      </w:r>
      <w:r w:rsidRPr="00CE69BD">
        <w:rPr>
          <w:rFonts w:ascii="Times New Roman" w:hAnsi="Times New Roman"/>
          <w:sz w:val="24"/>
          <w:szCs w:val="24"/>
          <w:lang w:val="tt-RU"/>
        </w:rPr>
        <w:t>к</w:t>
      </w:r>
      <w:r w:rsidRPr="00CE69BD">
        <w:rPr>
          <w:rFonts w:ascii="Times New Roman" w:hAnsi="Times New Roman"/>
          <w:sz w:val="24"/>
          <w:szCs w:val="24"/>
        </w:rPr>
        <w:t xml:space="preserve"> образ</w:t>
      </w:r>
      <w:r w:rsidRPr="00CE69BD">
        <w:rPr>
          <w:rFonts w:ascii="Times New Roman" w:hAnsi="Times New Roman"/>
          <w:sz w:val="24"/>
          <w:szCs w:val="24"/>
          <w:lang w:val="tt-RU"/>
        </w:rPr>
        <w:t xml:space="preserve">ын аның авазлы </w:t>
      </w:r>
      <w:r w:rsidRPr="00CE69BD">
        <w:rPr>
          <w:rFonts w:ascii="Times New Roman" w:hAnsi="Times New Roman"/>
          <w:sz w:val="24"/>
          <w:szCs w:val="24"/>
        </w:rPr>
        <w:t>образ</w:t>
      </w:r>
      <w:r w:rsidRPr="00CE69BD">
        <w:rPr>
          <w:rFonts w:ascii="Times New Roman" w:hAnsi="Times New Roman"/>
          <w:sz w:val="24"/>
          <w:szCs w:val="24"/>
          <w:lang w:val="tt-RU"/>
        </w:rPr>
        <w:t>ы белән чагыштыру;</w:t>
      </w:r>
    </w:p>
    <w:p w:rsidR="00D8419A" w:rsidRPr="00CE69BD" w:rsidRDefault="00D8419A" w:rsidP="00D8419A">
      <w:pPr>
        <w:numPr>
          <w:ilvl w:val="0"/>
          <w:numId w:val="6"/>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 xml:space="preserve">укуның </w:t>
      </w:r>
      <w:proofErr w:type="spellStart"/>
      <w:r w:rsidRPr="00CE69BD">
        <w:rPr>
          <w:rFonts w:ascii="Times New Roman" w:hAnsi="Times New Roman"/>
          <w:sz w:val="24"/>
          <w:szCs w:val="24"/>
        </w:rPr>
        <w:t>орфоэпи</w:t>
      </w:r>
      <w:proofErr w:type="spellEnd"/>
      <w:r w:rsidRPr="00CE69BD">
        <w:rPr>
          <w:rFonts w:ascii="Times New Roman" w:hAnsi="Times New Roman"/>
          <w:sz w:val="24"/>
          <w:szCs w:val="24"/>
          <w:lang w:val="tt-RU"/>
        </w:rPr>
        <w:t xml:space="preserve">к һәм </w:t>
      </w:r>
      <w:proofErr w:type="spellStart"/>
      <w:r w:rsidRPr="00CE69BD">
        <w:rPr>
          <w:rFonts w:ascii="Times New Roman" w:hAnsi="Times New Roman"/>
          <w:sz w:val="24"/>
          <w:szCs w:val="24"/>
        </w:rPr>
        <w:t>интонацион</w:t>
      </w:r>
      <w:proofErr w:type="spellEnd"/>
      <w:r w:rsidRPr="00CE69BD">
        <w:rPr>
          <w:rFonts w:ascii="Times New Roman" w:hAnsi="Times New Roman"/>
          <w:sz w:val="24"/>
          <w:szCs w:val="24"/>
        </w:rPr>
        <w:t xml:space="preserve"> норм</w:t>
      </w:r>
      <w:r w:rsidRPr="00CE69BD">
        <w:rPr>
          <w:rFonts w:ascii="Times New Roman" w:hAnsi="Times New Roman"/>
          <w:sz w:val="24"/>
          <w:szCs w:val="24"/>
          <w:lang w:val="tt-RU"/>
        </w:rPr>
        <w:t>аларын белү;</w:t>
      </w:r>
    </w:p>
    <w:p w:rsidR="00D8419A" w:rsidRPr="00CE69BD" w:rsidRDefault="00D8419A" w:rsidP="00D8419A">
      <w:pPr>
        <w:numPr>
          <w:ilvl w:val="0"/>
          <w:numId w:val="6"/>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өйрәнелгән материалга нигезләнгән кечкенә күләмле текстның эчтәлеген аңлап, сәнгатьле итеп һәм әйтелеш нормаларын саклап уку;</w:t>
      </w:r>
    </w:p>
    <w:p w:rsidR="00D8419A" w:rsidRPr="00CE69BD" w:rsidRDefault="00D8419A" w:rsidP="00D8419A">
      <w:pPr>
        <w:numPr>
          <w:ilvl w:val="0"/>
          <w:numId w:val="6"/>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тексттан кирәкле мәгълүматны табу;</w:t>
      </w:r>
    </w:p>
    <w:p w:rsidR="00D8419A" w:rsidRPr="00CE69BD" w:rsidRDefault="00D8419A" w:rsidP="00D8419A">
      <w:pPr>
        <w:numPr>
          <w:ilvl w:val="0"/>
          <w:numId w:val="6"/>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укылган мәгълүматка бәйле гади нәтиҗәләр ясау;</w:t>
      </w:r>
    </w:p>
    <w:p w:rsidR="00D8419A" w:rsidRPr="00CE69BD" w:rsidRDefault="00D8419A" w:rsidP="00D8419A">
      <w:pPr>
        <w:numPr>
          <w:ilvl w:val="0"/>
          <w:numId w:val="6"/>
        </w:numPr>
        <w:spacing w:after="0" w:line="240" w:lineRule="auto"/>
        <w:ind w:left="0" w:firstLine="426"/>
        <w:jc w:val="both"/>
        <w:rPr>
          <w:rFonts w:ascii="Times New Roman" w:hAnsi="Times New Roman"/>
          <w:sz w:val="24"/>
          <w:szCs w:val="24"/>
          <w:lang w:val="tt-RU"/>
        </w:rPr>
      </w:pPr>
      <w:r w:rsidRPr="00CE69BD">
        <w:rPr>
          <w:rFonts w:ascii="Times New Roman" w:hAnsi="Times New Roman"/>
          <w:sz w:val="24"/>
          <w:szCs w:val="24"/>
          <w:lang w:val="tt-RU"/>
        </w:rPr>
        <w:t>контекст нигезендә таныш булмаган сүзләрнең мәгънәсенә төшенү.</w:t>
      </w:r>
    </w:p>
    <w:p w:rsidR="00D8419A" w:rsidRPr="00CE69BD" w:rsidRDefault="00D8419A" w:rsidP="00D8419A">
      <w:pPr>
        <w:spacing w:after="0" w:line="240" w:lineRule="auto"/>
        <w:ind w:firstLine="454"/>
        <w:jc w:val="both"/>
        <w:rPr>
          <w:rFonts w:ascii="Times New Roman" w:hAnsi="Times New Roman"/>
          <w:b/>
          <w:i/>
          <w:sz w:val="24"/>
          <w:szCs w:val="24"/>
          <w:lang w:val="tt-RU"/>
        </w:rPr>
      </w:pPr>
      <w:r w:rsidRPr="00CE69BD">
        <w:rPr>
          <w:rFonts w:ascii="Times New Roman" w:hAnsi="Times New Roman"/>
          <w:b/>
          <w:i/>
          <w:sz w:val="24"/>
          <w:szCs w:val="24"/>
          <w:lang w:val="tt-RU"/>
        </w:rPr>
        <w:t>Язу</w:t>
      </w:r>
    </w:p>
    <w:p w:rsidR="00D8419A" w:rsidRPr="00CE69BD" w:rsidRDefault="00D8419A" w:rsidP="00D8419A">
      <w:pPr>
        <w:numPr>
          <w:ilvl w:val="0"/>
          <w:numId w:val="7"/>
        </w:numPr>
        <w:spacing w:after="0" w:line="240" w:lineRule="auto"/>
        <w:ind w:hanging="748"/>
        <w:jc w:val="both"/>
        <w:rPr>
          <w:rFonts w:ascii="Times New Roman" w:hAnsi="Times New Roman"/>
          <w:sz w:val="24"/>
          <w:szCs w:val="24"/>
          <w:lang w:val="tt-RU"/>
        </w:rPr>
      </w:pPr>
      <w:r w:rsidRPr="00CE69BD">
        <w:rPr>
          <w:rFonts w:ascii="Times New Roman" w:hAnsi="Times New Roman"/>
          <w:sz w:val="24"/>
          <w:szCs w:val="24"/>
          <w:lang w:val="tt-RU"/>
        </w:rPr>
        <w:t>тексттан сүзләрне, сүзтезмәләрне, гади җөмләләрне күчереп язу;</w:t>
      </w:r>
    </w:p>
    <w:p w:rsidR="00D8419A" w:rsidRPr="00CE69BD" w:rsidRDefault="00D8419A" w:rsidP="00D8419A">
      <w:pPr>
        <w:numPr>
          <w:ilvl w:val="0"/>
          <w:numId w:val="7"/>
        </w:numPr>
        <w:spacing w:after="0" w:line="240" w:lineRule="auto"/>
        <w:ind w:hanging="748"/>
        <w:jc w:val="both"/>
        <w:rPr>
          <w:rFonts w:ascii="Times New Roman" w:hAnsi="Times New Roman"/>
          <w:sz w:val="24"/>
          <w:szCs w:val="24"/>
          <w:lang w:val="tt-RU"/>
        </w:rPr>
      </w:pPr>
      <w:r w:rsidRPr="00CE69BD">
        <w:rPr>
          <w:rFonts w:ascii="Times New Roman" w:hAnsi="Times New Roman"/>
          <w:sz w:val="24"/>
          <w:szCs w:val="24"/>
          <w:lang w:val="tt-RU"/>
        </w:rPr>
        <w:t>үрнәк буенча бәйрәмгә чакыру язу;</w:t>
      </w:r>
    </w:p>
    <w:p w:rsidR="00D8419A" w:rsidRPr="00CE69BD" w:rsidRDefault="00D8419A" w:rsidP="00D8419A">
      <w:pPr>
        <w:numPr>
          <w:ilvl w:val="0"/>
          <w:numId w:val="7"/>
        </w:numPr>
        <w:spacing w:after="0" w:line="240" w:lineRule="auto"/>
        <w:ind w:hanging="748"/>
        <w:jc w:val="both"/>
        <w:rPr>
          <w:rFonts w:ascii="Times New Roman" w:hAnsi="Times New Roman"/>
          <w:sz w:val="24"/>
          <w:szCs w:val="24"/>
          <w:lang w:val="tt-RU"/>
        </w:rPr>
      </w:pPr>
      <w:r w:rsidRPr="00CE69BD">
        <w:rPr>
          <w:rFonts w:ascii="Times New Roman" w:hAnsi="Times New Roman"/>
          <w:sz w:val="24"/>
          <w:szCs w:val="24"/>
          <w:lang w:val="tt-RU"/>
        </w:rPr>
        <w:t>үрнәк буенча дустыңа хат язу;</w:t>
      </w:r>
    </w:p>
    <w:p w:rsidR="00D8419A" w:rsidRPr="00CE69BD" w:rsidRDefault="00D8419A" w:rsidP="00D8419A">
      <w:pPr>
        <w:numPr>
          <w:ilvl w:val="0"/>
          <w:numId w:val="7"/>
        </w:numPr>
        <w:spacing w:after="0" w:line="240" w:lineRule="auto"/>
        <w:ind w:hanging="748"/>
        <w:jc w:val="both"/>
        <w:rPr>
          <w:rFonts w:ascii="Times New Roman" w:hAnsi="Times New Roman"/>
          <w:sz w:val="24"/>
          <w:szCs w:val="24"/>
          <w:lang w:val="tt-RU"/>
        </w:rPr>
      </w:pPr>
      <w:r w:rsidRPr="00CE69BD">
        <w:rPr>
          <w:rFonts w:ascii="Times New Roman" w:hAnsi="Times New Roman"/>
          <w:sz w:val="24"/>
          <w:szCs w:val="24"/>
          <w:lang w:val="tt-RU"/>
        </w:rPr>
        <w:t>үтелгән тема буенча кечкенә инша язу;</w:t>
      </w:r>
    </w:p>
    <w:p w:rsidR="00D8419A" w:rsidRPr="00CE69BD" w:rsidRDefault="00D8419A" w:rsidP="00D8419A">
      <w:pPr>
        <w:numPr>
          <w:ilvl w:val="0"/>
          <w:numId w:val="8"/>
        </w:numPr>
        <w:spacing w:after="0" w:line="240" w:lineRule="auto"/>
        <w:ind w:hanging="294"/>
        <w:jc w:val="both"/>
        <w:rPr>
          <w:rFonts w:ascii="Times New Roman" w:hAnsi="Times New Roman"/>
          <w:sz w:val="24"/>
          <w:szCs w:val="24"/>
          <w:lang w:val="tt-RU"/>
        </w:rPr>
      </w:pPr>
      <w:r w:rsidRPr="00CE69BD">
        <w:rPr>
          <w:rFonts w:ascii="Times New Roman" w:hAnsi="Times New Roman"/>
          <w:sz w:val="24"/>
          <w:szCs w:val="24"/>
          <w:lang w:val="tt-RU"/>
        </w:rPr>
        <w:t xml:space="preserve">сөйләм бурычын аңлап, кыскача үз фикереңне </w:t>
      </w:r>
      <w:r w:rsidRPr="00CE69BD">
        <w:rPr>
          <w:rFonts w:ascii="Times New Roman" w:hAnsi="Times New Roman"/>
          <w:color w:val="000000"/>
          <w:sz w:val="24"/>
          <w:szCs w:val="24"/>
          <w:lang w:val="tt-RU"/>
        </w:rPr>
        <w:t>язмача белдерү</w:t>
      </w:r>
      <w:r w:rsidRPr="00CE69BD">
        <w:rPr>
          <w:rFonts w:ascii="Times New Roman" w:hAnsi="Times New Roman"/>
          <w:sz w:val="24"/>
          <w:szCs w:val="24"/>
          <w:lang w:val="tt-RU"/>
        </w:rPr>
        <w:t>.</w:t>
      </w:r>
    </w:p>
    <w:p w:rsidR="00D8419A" w:rsidRPr="00CE69BD" w:rsidRDefault="00D8419A" w:rsidP="00D8419A">
      <w:pPr>
        <w:numPr>
          <w:ilvl w:val="0"/>
          <w:numId w:val="8"/>
        </w:numPr>
        <w:spacing w:after="0" w:line="240" w:lineRule="auto"/>
        <w:ind w:hanging="294"/>
        <w:jc w:val="both"/>
        <w:rPr>
          <w:rFonts w:ascii="Times New Roman" w:hAnsi="Times New Roman"/>
          <w:sz w:val="24"/>
          <w:szCs w:val="24"/>
          <w:lang w:val="tt-RU"/>
        </w:rPr>
      </w:pPr>
      <w:r w:rsidRPr="00CE69BD">
        <w:rPr>
          <w:rFonts w:ascii="Times New Roman" w:hAnsi="Times New Roman"/>
          <w:sz w:val="24"/>
          <w:szCs w:val="24"/>
          <w:lang w:val="tt-RU"/>
        </w:rPr>
        <w:t>текстның эчтәлеге буенча сорауларга язмача җавап бирү;</w:t>
      </w:r>
    </w:p>
    <w:p w:rsidR="00D8419A" w:rsidRPr="00CE69BD" w:rsidRDefault="00D8419A" w:rsidP="00D8419A">
      <w:pPr>
        <w:numPr>
          <w:ilvl w:val="0"/>
          <w:numId w:val="8"/>
        </w:numPr>
        <w:spacing w:after="0" w:line="240" w:lineRule="auto"/>
        <w:ind w:hanging="294"/>
        <w:jc w:val="both"/>
        <w:rPr>
          <w:rFonts w:ascii="Times New Roman" w:hAnsi="Times New Roman"/>
          <w:sz w:val="24"/>
          <w:szCs w:val="24"/>
          <w:lang w:val="tt-RU"/>
        </w:rPr>
      </w:pPr>
      <w:r w:rsidRPr="00CE69BD">
        <w:rPr>
          <w:rFonts w:ascii="Times New Roman" w:hAnsi="Times New Roman"/>
          <w:sz w:val="24"/>
          <w:szCs w:val="24"/>
          <w:lang w:val="tt-RU"/>
        </w:rPr>
        <w:t>терәк сүзләр ярдәмендә хикәя төзеп язу;</w:t>
      </w:r>
    </w:p>
    <w:p w:rsidR="00D8419A" w:rsidRPr="00CE69BD" w:rsidRDefault="00D8419A" w:rsidP="00D8419A">
      <w:pPr>
        <w:numPr>
          <w:ilvl w:val="0"/>
          <w:numId w:val="8"/>
        </w:numPr>
        <w:spacing w:after="0" w:line="240" w:lineRule="auto"/>
        <w:ind w:hanging="294"/>
        <w:jc w:val="both"/>
        <w:rPr>
          <w:rFonts w:ascii="Times New Roman" w:hAnsi="Times New Roman"/>
          <w:sz w:val="24"/>
          <w:szCs w:val="24"/>
        </w:rPr>
      </w:pPr>
      <w:r w:rsidRPr="00CE69BD">
        <w:rPr>
          <w:rFonts w:ascii="Times New Roman" w:hAnsi="Times New Roman"/>
          <w:sz w:val="24"/>
          <w:szCs w:val="24"/>
          <w:lang w:val="tt-RU"/>
        </w:rPr>
        <w:t>гади анкетаны тутыру.</w:t>
      </w:r>
    </w:p>
    <w:p w:rsidR="00D8419A" w:rsidRPr="00CE69BD" w:rsidRDefault="00D8419A" w:rsidP="00D8419A">
      <w:pPr>
        <w:spacing w:after="0" w:line="240" w:lineRule="auto"/>
        <w:ind w:left="720"/>
        <w:jc w:val="both"/>
        <w:rPr>
          <w:rFonts w:ascii="Times New Roman" w:hAnsi="Times New Roman"/>
          <w:sz w:val="24"/>
          <w:szCs w:val="24"/>
        </w:rPr>
      </w:pPr>
    </w:p>
    <w:p w:rsidR="00D8419A" w:rsidRPr="00771011" w:rsidRDefault="00D8419A" w:rsidP="00D8419A">
      <w:pPr>
        <w:ind w:firstLine="734"/>
        <w:jc w:val="both"/>
        <w:rPr>
          <w:rFonts w:ascii="Times New Roman" w:hAnsi="Times New Roman"/>
          <w:sz w:val="24"/>
          <w:szCs w:val="24"/>
          <w:lang w:val="tt-RU"/>
        </w:rPr>
      </w:pPr>
      <w:r w:rsidRPr="00771011">
        <w:rPr>
          <w:rFonts w:ascii="Times New Roman" w:hAnsi="Times New Roman"/>
          <w:sz w:val="24"/>
          <w:szCs w:val="24"/>
          <w:lang w:val="tt-RU"/>
        </w:rPr>
        <w:tab/>
      </w:r>
      <w:r>
        <w:rPr>
          <w:rFonts w:ascii="Times New Roman" w:hAnsi="Times New Roman"/>
          <w:sz w:val="24"/>
          <w:szCs w:val="24"/>
          <w:lang w:val="tt-RU"/>
        </w:rPr>
        <w:t xml:space="preserve">Укытуның </w:t>
      </w:r>
      <w:r w:rsidRPr="00771011">
        <w:rPr>
          <w:rFonts w:ascii="Times New Roman" w:hAnsi="Times New Roman"/>
          <w:b/>
          <w:sz w:val="24"/>
          <w:szCs w:val="24"/>
          <w:lang w:val="tt-RU"/>
        </w:rPr>
        <w:t>метапредмет нәтиҗәләре</w:t>
      </w:r>
      <w:r w:rsidRPr="00771011">
        <w:rPr>
          <w:rFonts w:ascii="Times New Roman" w:hAnsi="Times New Roman"/>
          <w:sz w:val="24"/>
          <w:szCs w:val="24"/>
          <w:lang w:val="tt-RU"/>
        </w:rPr>
        <w:t xml:space="preserve">: </w:t>
      </w:r>
    </w:p>
    <w:p w:rsidR="00D8419A" w:rsidRPr="00771011" w:rsidRDefault="00D8419A" w:rsidP="00D8419A">
      <w:pPr>
        <w:jc w:val="both"/>
        <w:rPr>
          <w:rFonts w:ascii="Times New Roman" w:hAnsi="Times New Roman"/>
          <w:i/>
          <w:sz w:val="24"/>
          <w:szCs w:val="24"/>
          <w:lang w:val="tt-RU"/>
        </w:rPr>
      </w:pPr>
      <w:r w:rsidRPr="00771011">
        <w:rPr>
          <w:rFonts w:ascii="Times New Roman" w:hAnsi="Times New Roman"/>
          <w:b/>
          <w:i/>
          <w:sz w:val="24"/>
          <w:szCs w:val="24"/>
          <w:lang w:val="tt-RU"/>
        </w:rPr>
        <w:t>Танып- белү</w:t>
      </w:r>
      <w:r>
        <w:rPr>
          <w:rFonts w:ascii="Times New Roman" w:hAnsi="Times New Roman"/>
          <w:b/>
          <w:i/>
          <w:sz w:val="24"/>
          <w:szCs w:val="24"/>
          <w:lang w:val="tt-RU"/>
        </w:rPr>
        <w:t xml:space="preserve"> </w:t>
      </w:r>
      <w:r w:rsidRPr="00771011">
        <w:rPr>
          <w:rFonts w:ascii="Times New Roman" w:hAnsi="Times New Roman"/>
          <w:b/>
          <w:i/>
          <w:sz w:val="24"/>
          <w:szCs w:val="24"/>
          <w:lang w:val="tt-RU"/>
        </w:rPr>
        <w:t>нәтиҗәләре</w:t>
      </w:r>
      <w:r w:rsidRPr="00771011">
        <w:rPr>
          <w:rFonts w:ascii="Times New Roman" w:hAnsi="Times New Roman"/>
          <w:i/>
          <w:sz w:val="24"/>
          <w:szCs w:val="24"/>
          <w:lang w:val="tt-RU"/>
        </w:rPr>
        <w:t>:</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фикерләүне үстерү белән бәйле психик функцияләр: логик фикерләү, сәбәп-нәтиҗә бәйләнешләрен табу, индуктив, дедуктив фикерли белү;</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үрнәк буенча эшли белү;</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аерым темаларга караган сорауларга җавап бирә белү;</w:t>
      </w:r>
    </w:p>
    <w:p w:rsidR="00D8419A" w:rsidRPr="00771011" w:rsidRDefault="00D8419A" w:rsidP="00D8419A">
      <w:pPr>
        <w:numPr>
          <w:ilvl w:val="0"/>
          <w:numId w:val="2"/>
        </w:numPr>
        <w:spacing w:after="0"/>
        <w:ind w:left="426" w:hanging="66"/>
        <w:jc w:val="both"/>
        <w:rPr>
          <w:rFonts w:ascii="Times New Roman" w:hAnsi="Times New Roman"/>
          <w:sz w:val="24"/>
          <w:szCs w:val="24"/>
          <w:lang w:val="tt-RU"/>
        </w:rPr>
      </w:pPr>
      <w:r w:rsidRPr="00771011">
        <w:rPr>
          <w:rFonts w:ascii="Times New Roman" w:hAnsi="Times New Roman"/>
          <w:sz w:val="24"/>
          <w:szCs w:val="24"/>
          <w:lang w:val="tt-RU"/>
        </w:rPr>
        <w:t xml:space="preserve">төп мәгълүматны  аеру, укылган яки тыңланган мәгълүматның эчтәлегенә бәя бирә белү; </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рәсем буенча җөмләләр,сораулар төзи белү;</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аңлап укый белү;</w:t>
      </w:r>
    </w:p>
    <w:p w:rsidR="00D8419A"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тиешле мәгълүматны табу өчен</w:t>
      </w:r>
      <w:r w:rsidRPr="00771011">
        <w:rPr>
          <w:rFonts w:ascii="Times New Roman" w:hAnsi="Times New Roman"/>
          <w:color w:val="FF0000"/>
          <w:sz w:val="24"/>
          <w:szCs w:val="24"/>
          <w:lang w:val="tt-RU"/>
        </w:rPr>
        <w:t>,</w:t>
      </w:r>
      <w:r w:rsidRPr="00771011">
        <w:rPr>
          <w:rFonts w:ascii="Times New Roman" w:hAnsi="Times New Roman"/>
          <w:sz w:val="24"/>
          <w:szCs w:val="24"/>
          <w:lang w:val="tt-RU"/>
        </w:rPr>
        <w:t xml:space="preserve"> энциклопедия, белешмәләр, сүзлекләр, электрон ресурслар куллану.</w:t>
      </w:r>
    </w:p>
    <w:p w:rsidR="00D8419A" w:rsidRPr="00D942A7" w:rsidRDefault="00D8419A" w:rsidP="00D8419A">
      <w:pPr>
        <w:spacing w:after="0"/>
        <w:ind w:left="720"/>
        <w:jc w:val="both"/>
        <w:rPr>
          <w:rFonts w:ascii="Times New Roman" w:hAnsi="Times New Roman"/>
          <w:sz w:val="24"/>
          <w:szCs w:val="24"/>
          <w:lang w:val="tt-RU"/>
        </w:rPr>
      </w:pPr>
    </w:p>
    <w:p w:rsidR="00D8419A" w:rsidRDefault="00D8419A" w:rsidP="00D8419A">
      <w:pPr>
        <w:jc w:val="both"/>
        <w:rPr>
          <w:rFonts w:ascii="Times New Roman" w:hAnsi="Times New Roman"/>
          <w:b/>
          <w:i/>
          <w:sz w:val="24"/>
          <w:szCs w:val="24"/>
          <w:lang w:val="tt-RU"/>
        </w:rPr>
      </w:pPr>
    </w:p>
    <w:p w:rsidR="00D8419A" w:rsidRPr="00771011" w:rsidRDefault="00D8419A" w:rsidP="00D8419A">
      <w:pPr>
        <w:jc w:val="both"/>
        <w:rPr>
          <w:rFonts w:ascii="Times New Roman" w:hAnsi="Times New Roman"/>
          <w:b/>
          <w:sz w:val="24"/>
          <w:szCs w:val="24"/>
          <w:lang w:val="tt-RU"/>
        </w:rPr>
      </w:pPr>
      <w:r w:rsidRPr="00771011">
        <w:rPr>
          <w:rFonts w:ascii="Times New Roman" w:hAnsi="Times New Roman"/>
          <w:b/>
          <w:i/>
          <w:sz w:val="24"/>
          <w:szCs w:val="24"/>
          <w:lang w:val="tt-RU"/>
        </w:rPr>
        <w:lastRenderedPageBreak/>
        <w:t>Регулятив нәтиҗәләр</w:t>
      </w:r>
      <w:r w:rsidRPr="00771011">
        <w:rPr>
          <w:rFonts w:ascii="Times New Roman" w:hAnsi="Times New Roman"/>
          <w:b/>
          <w:sz w:val="24"/>
          <w:szCs w:val="24"/>
          <w:lang w:val="tt-RU"/>
        </w:rPr>
        <w:t>:</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 xml:space="preserve">уку хезмәтендә үзеңә максат куя, бурычларны билгели белү; </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эш тәртибен аңлап, уку эшчәнлеген оештыра, нәтиҗәле эш алымнарын таба  белү;</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уку эшчәнлеге нәтиҗәләрен контрол</w:t>
      </w:r>
      <w:proofErr w:type="spellStart"/>
      <w:r w:rsidRPr="00771011">
        <w:rPr>
          <w:rFonts w:ascii="Times New Roman" w:hAnsi="Times New Roman"/>
          <w:sz w:val="24"/>
          <w:szCs w:val="24"/>
        </w:rPr>
        <w:t>ь</w:t>
      </w:r>
      <w:proofErr w:type="spellEnd"/>
      <w:r w:rsidRPr="00771011">
        <w:rPr>
          <w:rFonts w:ascii="Times New Roman" w:hAnsi="Times New Roman"/>
          <w:sz w:val="24"/>
          <w:szCs w:val="24"/>
          <w:lang w:val="tt-RU"/>
        </w:rPr>
        <w:t>гә ала белү;</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укытучының күрсәтмәләрен аңлап үти белү;</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 xml:space="preserve">укудагы уңышларның, уңышсызлыкларның сәбәбен аңлый, анализлый белү; </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 xml:space="preserve">ихтыяр көче, максатчанлык, активлык кебек сәләтләрне формалаштыру; </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дәрескә кирәкле уку-язу әсбапларын әзерли һәм  алар белән дөрес эш итә белү;</w:t>
      </w:r>
    </w:p>
    <w:p w:rsidR="00D8419A" w:rsidRPr="00D942A7"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дәрестә эш урынын мөстәкыйль әзерли белү һәм тәртиптә тоту күнекмәләрен үстерү.</w:t>
      </w:r>
    </w:p>
    <w:p w:rsidR="00D8419A" w:rsidRPr="00771011" w:rsidRDefault="00D8419A" w:rsidP="00D8419A">
      <w:pPr>
        <w:jc w:val="both"/>
        <w:rPr>
          <w:rFonts w:ascii="Times New Roman" w:hAnsi="Times New Roman"/>
          <w:b/>
          <w:sz w:val="24"/>
          <w:szCs w:val="24"/>
          <w:lang w:val="tt-RU"/>
        </w:rPr>
      </w:pPr>
      <w:r w:rsidRPr="00771011">
        <w:rPr>
          <w:rFonts w:ascii="Times New Roman" w:hAnsi="Times New Roman"/>
          <w:b/>
          <w:i/>
          <w:sz w:val="24"/>
          <w:szCs w:val="24"/>
          <w:lang w:val="tt-RU"/>
        </w:rPr>
        <w:t xml:space="preserve"> Коммуникатив</w:t>
      </w:r>
      <w:r w:rsidRPr="00771011">
        <w:rPr>
          <w:rFonts w:ascii="Times New Roman" w:hAnsi="Times New Roman"/>
          <w:b/>
          <w:sz w:val="24"/>
          <w:szCs w:val="24"/>
          <w:lang w:val="tt-RU"/>
        </w:rPr>
        <w:t xml:space="preserve"> нәтиҗәләр:</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әңгәмәдәшеңнең фикерен тыңлый, аңа туры килерлек җавап бирә белү;</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аралаша белү сәләтен үстерү;</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парларда һәм күмәк эшли белү;</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мәгълүматны туплау өчен</w:t>
      </w:r>
      <w:r w:rsidRPr="00771011">
        <w:rPr>
          <w:rFonts w:ascii="Times New Roman" w:hAnsi="Times New Roman"/>
          <w:color w:val="FF0000"/>
          <w:sz w:val="24"/>
          <w:szCs w:val="24"/>
          <w:lang w:val="tt-RU"/>
        </w:rPr>
        <w:t>,</w:t>
      </w:r>
      <w:r w:rsidRPr="00771011">
        <w:rPr>
          <w:rFonts w:ascii="Times New Roman" w:hAnsi="Times New Roman"/>
          <w:sz w:val="24"/>
          <w:szCs w:val="24"/>
          <w:lang w:val="tt-RU"/>
        </w:rPr>
        <w:t xml:space="preserve"> күмәк эш  башкару;</w:t>
      </w:r>
    </w:p>
    <w:p w:rsidR="00D8419A" w:rsidRPr="00771011" w:rsidRDefault="00D8419A" w:rsidP="00D8419A">
      <w:pPr>
        <w:numPr>
          <w:ilvl w:val="0"/>
          <w:numId w:val="2"/>
        </w:numPr>
        <w:spacing w:after="0"/>
        <w:jc w:val="both"/>
        <w:rPr>
          <w:rFonts w:ascii="Times New Roman" w:hAnsi="Times New Roman"/>
          <w:sz w:val="24"/>
          <w:szCs w:val="24"/>
          <w:lang w:val="tt-RU"/>
        </w:rPr>
      </w:pPr>
      <w:r w:rsidRPr="00771011">
        <w:rPr>
          <w:rFonts w:ascii="Times New Roman" w:hAnsi="Times New Roman"/>
          <w:sz w:val="24"/>
          <w:szCs w:val="24"/>
          <w:lang w:val="tt-RU"/>
        </w:rPr>
        <w:t>әңгәмәдәшең белән сөйләшүне башлый, дәвам итә, тәмамлый белү.</w:t>
      </w:r>
    </w:p>
    <w:p w:rsidR="00D8419A" w:rsidRPr="00771011" w:rsidRDefault="00D8419A" w:rsidP="00D8419A">
      <w:pPr>
        <w:pStyle w:val="a3"/>
        <w:tabs>
          <w:tab w:val="left" w:pos="993"/>
        </w:tabs>
        <w:spacing w:after="0"/>
        <w:ind w:left="709"/>
        <w:rPr>
          <w:rFonts w:ascii="Times New Roman" w:hAnsi="Times New Roman"/>
          <w:sz w:val="24"/>
          <w:szCs w:val="24"/>
          <w:lang w:val="tt-RU"/>
        </w:rPr>
      </w:pPr>
      <w:r>
        <w:rPr>
          <w:rFonts w:ascii="Times New Roman" w:hAnsi="Times New Roman"/>
          <w:sz w:val="24"/>
          <w:szCs w:val="24"/>
          <w:lang w:val="tt-RU"/>
        </w:rPr>
        <w:tab/>
      </w:r>
    </w:p>
    <w:p w:rsidR="00D8419A" w:rsidRPr="00771011" w:rsidRDefault="00D8419A" w:rsidP="00D8419A">
      <w:pPr>
        <w:spacing w:after="0"/>
        <w:ind w:firstLine="709"/>
        <w:rPr>
          <w:rFonts w:ascii="Times New Roman" w:hAnsi="Times New Roman"/>
          <w:sz w:val="24"/>
          <w:szCs w:val="24"/>
          <w:lang w:val="tt-RU"/>
        </w:rPr>
      </w:pPr>
      <w:r w:rsidRPr="00771011">
        <w:rPr>
          <w:rFonts w:ascii="Times New Roman" w:hAnsi="Times New Roman"/>
          <w:sz w:val="24"/>
          <w:szCs w:val="24"/>
          <w:lang w:val="tt-RU"/>
        </w:rPr>
        <w:t xml:space="preserve">Башлангыч гомуми белем бирү баскычында татар теленә өйрәтүнең    </w:t>
      </w:r>
      <w:r w:rsidRPr="00771011">
        <w:rPr>
          <w:rFonts w:ascii="Times New Roman" w:hAnsi="Times New Roman"/>
          <w:b/>
          <w:sz w:val="24"/>
          <w:szCs w:val="24"/>
          <w:lang w:val="tt-RU"/>
        </w:rPr>
        <w:t>шәхескә кагылышлы нәтиҗәләре</w:t>
      </w:r>
      <w:r w:rsidRPr="00771011">
        <w:rPr>
          <w:rFonts w:ascii="Times New Roman" w:hAnsi="Times New Roman"/>
          <w:sz w:val="24"/>
          <w:szCs w:val="24"/>
          <w:lang w:val="tt-RU"/>
        </w:rPr>
        <w:t xml:space="preserve">: </w:t>
      </w:r>
    </w:p>
    <w:p w:rsidR="00D8419A" w:rsidRPr="00771011" w:rsidRDefault="00D8419A" w:rsidP="00D8419A">
      <w:pPr>
        <w:numPr>
          <w:ilvl w:val="0"/>
          <w:numId w:val="1"/>
        </w:numPr>
        <w:tabs>
          <w:tab w:val="left" w:pos="993"/>
        </w:tabs>
        <w:spacing w:after="0"/>
        <w:ind w:left="0" w:firstLine="709"/>
        <w:rPr>
          <w:rFonts w:ascii="Times New Roman" w:hAnsi="Times New Roman"/>
          <w:sz w:val="24"/>
          <w:szCs w:val="24"/>
          <w:lang w:val="tt-RU"/>
        </w:rPr>
      </w:pPr>
      <w:r w:rsidRPr="00771011">
        <w:rPr>
          <w:rFonts w:ascii="Times New Roman" w:hAnsi="Times New Roman"/>
          <w:sz w:val="24"/>
          <w:szCs w:val="24"/>
          <w:lang w:val="tt-RU"/>
        </w:rPr>
        <w:t>укучыларда татар теленең күп мәдәниятле дөньядагы роле һәм мөһимлеге турында беренчел күзаллаулар формалашу;</w:t>
      </w:r>
    </w:p>
    <w:p w:rsidR="00D8419A" w:rsidRPr="00771011" w:rsidRDefault="00D8419A" w:rsidP="00D8419A">
      <w:pPr>
        <w:numPr>
          <w:ilvl w:val="0"/>
          <w:numId w:val="1"/>
        </w:numPr>
        <w:tabs>
          <w:tab w:val="left" w:pos="993"/>
        </w:tabs>
        <w:spacing w:after="0"/>
        <w:ind w:left="0" w:firstLine="709"/>
        <w:rPr>
          <w:rFonts w:ascii="Times New Roman" w:hAnsi="Times New Roman"/>
          <w:sz w:val="24"/>
          <w:szCs w:val="24"/>
          <w:u w:val="single"/>
          <w:lang w:val="tt-RU"/>
        </w:rPr>
      </w:pPr>
      <w:r w:rsidRPr="00771011">
        <w:rPr>
          <w:rFonts w:ascii="Times New Roman" w:hAnsi="Times New Roman"/>
          <w:sz w:val="24"/>
          <w:szCs w:val="24"/>
          <w:lang w:val="tt-RU"/>
        </w:rPr>
        <w:t>үзе яшәгән туган җирнең һәм зур ватанның берлеге, бердәмлегенә  карата хөрмәт хисләре туу;</w:t>
      </w:r>
    </w:p>
    <w:p w:rsidR="00D8419A" w:rsidRPr="00771011" w:rsidRDefault="00D8419A" w:rsidP="00D8419A">
      <w:pPr>
        <w:numPr>
          <w:ilvl w:val="0"/>
          <w:numId w:val="1"/>
        </w:numPr>
        <w:tabs>
          <w:tab w:val="left" w:pos="993"/>
        </w:tabs>
        <w:autoSpaceDE w:val="0"/>
        <w:autoSpaceDN w:val="0"/>
        <w:adjustRightInd w:val="0"/>
        <w:spacing w:before="120" w:after="0"/>
        <w:ind w:left="0" w:firstLine="709"/>
        <w:rPr>
          <w:rFonts w:ascii="Times New Roman" w:hAnsi="Times New Roman"/>
          <w:sz w:val="24"/>
          <w:szCs w:val="24"/>
          <w:lang w:val="tt-RU"/>
        </w:rPr>
      </w:pPr>
      <w:r w:rsidRPr="00771011">
        <w:rPr>
          <w:rFonts w:ascii="Times New Roman" w:hAnsi="Times New Roman"/>
          <w:sz w:val="24"/>
          <w:szCs w:val="24"/>
          <w:lang w:val="tt-RU"/>
        </w:rPr>
        <w:t>шәхесара һәм мәдәниара аралашуда татар телен куллануга уңай карашта  булу</w:t>
      </w:r>
      <w:r w:rsidRPr="00771011">
        <w:rPr>
          <w:rFonts w:ascii="Times New Roman" w:hAnsi="Times New Roman"/>
          <w:sz w:val="24"/>
          <w:szCs w:val="24"/>
        </w:rPr>
        <w:t>;</w:t>
      </w:r>
    </w:p>
    <w:p w:rsidR="00D8419A" w:rsidRPr="00771011" w:rsidRDefault="00D8419A" w:rsidP="00D8419A">
      <w:pPr>
        <w:numPr>
          <w:ilvl w:val="0"/>
          <w:numId w:val="1"/>
        </w:numPr>
        <w:tabs>
          <w:tab w:val="left" w:pos="993"/>
        </w:tabs>
        <w:spacing w:after="0"/>
        <w:ind w:left="0" w:firstLine="709"/>
        <w:rPr>
          <w:rFonts w:ascii="Times New Roman" w:hAnsi="Times New Roman"/>
          <w:color w:val="FF0000"/>
          <w:sz w:val="24"/>
          <w:szCs w:val="24"/>
          <w:lang w:val="tt-RU"/>
        </w:rPr>
      </w:pPr>
      <w:r w:rsidRPr="00771011">
        <w:rPr>
          <w:rFonts w:ascii="Times New Roman" w:hAnsi="Times New Roman"/>
          <w:sz w:val="24"/>
          <w:szCs w:val="24"/>
          <w:lang w:val="tt-RU"/>
        </w:rPr>
        <w:t>әхлаклылык һәм гуманизм кебек   гомумкешелек принципларын, гаилә һәм мәктәп кыйммәтләрен хөрмәт итү һәм аларны үтәүгә омтылу;</w:t>
      </w:r>
    </w:p>
    <w:p w:rsidR="00D8419A" w:rsidRPr="00771011" w:rsidRDefault="00D8419A" w:rsidP="00D8419A">
      <w:pPr>
        <w:spacing w:after="0"/>
        <w:jc w:val="both"/>
        <w:rPr>
          <w:rFonts w:ascii="Times New Roman" w:hAnsi="Times New Roman"/>
          <w:b/>
          <w:color w:val="000000"/>
          <w:sz w:val="24"/>
          <w:szCs w:val="24"/>
          <w:lang w:val="tt-RU"/>
        </w:rPr>
      </w:pPr>
    </w:p>
    <w:p w:rsidR="00D8419A" w:rsidRPr="00771011" w:rsidRDefault="00D8419A" w:rsidP="00D8419A">
      <w:pPr>
        <w:jc w:val="center"/>
        <w:rPr>
          <w:rFonts w:ascii="Times New Roman" w:hAnsi="Times New Roman"/>
          <w:b/>
          <w:color w:val="000000"/>
          <w:sz w:val="24"/>
          <w:szCs w:val="24"/>
          <w:lang w:val="tt-RU"/>
        </w:rPr>
      </w:pPr>
      <w:r w:rsidRPr="00771011">
        <w:rPr>
          <w:rFonts w:ascii="Times New Roman" w:hAnsi="Times New Roman"/>
          <w:b/>
          <w:color w:val="000000"/>
          <w:sz w:val="24"/>
          <w:szCs w:val="24"/>
          <w:lang w:val="tt-RU"/>
        </w:rPr>
        <w:t>Укыту предметының эчтәлеге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2693"/>
        <w:gridCol w:w="1559"/>
        <w:gridCol w:w="4360"/>
      </w:tblGrid>
      <w:tr w:rsidR="00D8419A" w:rsidRPr="00CE491D" w:rsidTr="0021685B">
        <w:tc>
          <w:tcPr>
            <w:tcW w:w="959" w:type="dxa"/>
          </w:tcPr>
          <w:p w:rsidR="00D8419A" w:rsidRPr="00CE491D" w:rsidRDefault="00D8419A" w:rsidP="0021685B">
            <w:pPr>
              <w:tabs>
                <w:tab w:val="left" w:pos="5895"/>
              </w:tabs>
              <w:spacing w:after="0"/>
              <w:jc w:val="center"/>
              <w:rPr>
                <w:rFonts w:ascii="Times New Roman" w:eastAsia="Calibri" w:hAnsi="Times New Roman"/>
                <w:b/>
                <w:bCs/>
                <w:color w:val="000000"/>
                <w:sz w:val="24"/>
                <w:szCs w:val="24"/>
                <w:lang w:val="tt-RU" w:eastAsia="tt-RU"/>
              </w:rPr>
            </w:pPr>
            <w:r w:rsidRPr="00CE491D">
              <w:rPr>
                <w:rFonts w:ascii="Times New Roman" w:eastAsia="Calibri" w:hAnsi="Times New Roman"/>
                <w:bCs/>
                <w:color w:val="000000"/>
                <w:sz w:val="24"/>
                <w:szCs w:val="24"/>
                <w:lang w:eastAsia="tt-RU"/>
              </w:rPr>
              <w:t>№</w:t>
            </w:r>
          </w:p>
        </w:tc>
        <w:tc>
          <w:tcPr>
            <w:tcW w:w="2693" w:type="dxa"/>
          </w:tcPr>
          <w:p w:rsidR="00D8419A" w:rsidRPr="00CE491D" w:rsidRDefault="00D8419A" w:rsidP="0021685B">
            <w:pPr>
              <w:spacing w:after="0"/>
              <w:jc w:val="center"/>
              <w:rPr>
                <w:rFonts w:ascii="Times New Roman" w:eastAsia="Calibri" w:hAnsi="Times New Roman"/>
                <w:bCs/>
                <w:sz w:val="24"/>
                <w:szCs w:val="24"/>
              </w:rPr>
            </w:pPr>
            <w:proofErr w:type="spellStart"/>
            <w:r w:rsidRPr="00CE491D">
              <w:rPr>
                <w:rFonts w:ascii="Times New Roman" w:eastAsia="Calibri" w:hAnsi="Times New Roman"/>
                <w:b/>
                <w:color w:val="000000"/>
                <w:sz w:val="24"/>
                <w:szCs w:val="24"/>
                <w:lang w:eastAsia="tt-RU"/>
              </w:rPr>
              <w:t>Бүлеклә</w:t>
            </w:r>
            <w:proofErr w:type="gramStart"/>
            <w:r w:rsidRPr="00CE491D">
              <w:rPr>
                <w:rFonts w:ascii="Times New Roman" w:eastAsia="Calibri" w:hAnsi="Times New Roman"/>
                <w:b/>
                <w:color w:val="000000"/>
                <w:sz w:val="24"/>
                <w:szCs w:val="24"/>
                <w:lang w:eastAsia="tt-RU"/>
              </w:rPr>
              <w:t>р</w:t>
            </w:r>
            <w:proofErr w:type="gramEnd"/>
            <w:r w:rsidRPr="00CE491D">
              <w:rPr>
                <w:rFonts w:ascii="Times New Roman" w:eastAsia="Calibri" w:hAnsi="Times New Roman"/>
                <w:b/>
                <w:color w:val="000000"/>
                <w:sz w:val="24"/>
                <w:szCs w:val="24"/>
                <w:lang w:eastAsia="tt-RU"/>
              </w:rPr>
              <w:t>,</w:t>
            </w:r>
            <w:proofErr w:type="spellEnd"/>
          </w:p>
          <w:p w:rsidR="00D8419A" w:rsidRPr="00CE491D" w:rsidRDefault="00D8419A" w:rsidP="0021685B">
            <w:pPr>
              <w:tabs>
                <w:tab w:val="left" w:pos="5895"/>
              </w:tabs>
              <w:spacing w:after="0"/>
              <w:jc w:val="center"/>
              <w:rPr>
                <w:rFonts w:ascii="Times New Roman" w:eastAsia="Calibri" w:hAnsi="Times New Roman"/>
                <w:b/>
                <w:bCs/>
                <w:color w:val="000000"/>
                <w:sz w:val="24"/>
                <w:szCs w:val="24"/>
                <w:lang w:val="tt-RU" w:eastAsia="tt-RU"/>
              </w:rPr>
            </w:pPr>
            <w:proofErr w:type="spellStart"/>
            <w:r w:rsidRPr="00CE491D">
              <w:rPr>
                <w:rFonts w:ascii="Times New Roman" w:eastAsia="Calibri" w:hAnsi="Times New Roman"/>
                <w:b/>
                <w:color w:val="000000"/>
                <w:sz w:val="24"/>
                <w:szCs w:val="24"/>
                <w:lang w:eastAsia="tt-RU"/>
              </w:rPr>
              <w:t>темалар</w:t>
            </w:r>
            <w:proofErr w:type="spellEnd"/>
          </w:p>
        </w:tc>
        <w:tc>
          <w:tcPr>
            <w:tcW w:w="1559" w:type="dxa"/>
          </w:tcPr>
          <w:p w:rsidR="00D8419A" w:rsidRPr="00CE491D" w:rsidRDefault="00D8419A" w:rsidP="0021685B">
            <w:pPr>
              <w:tabs>
                <w:tab w:val="left" w:pos="5895"/>
              </w:tabs>
              <w:spacing w:after="0"/>
              <w:jc w:val="center"/>
              <w:rPr>
                <w:rFonts w:ascii="Times New Roman" w:eastAsia="Calibri" w:hAnsi="Times New Roman"/>
                <w:b/>
                <w:bCs/>
                <w:color w:val="000000"/>
                <w:sz w:val="24"/>
                <w:szCs w:val="24"/>
                <w:lang w:val="tt-RU" w:eastAsia="tt-RU"/>
              </w:rPr>
            </w:pPr>
            <w:r w:rsidRPr="00CE491D">
              <w:rPr>
                <w:rFonts w:ascii="Times New Roman" w:eastAsia="Calibri" w:hAnsi="Times New Roman"/>
                <w:b/>
                <w:bCs/>
                <w:color w:val="000000"/>
                <w:sz w:val="24"/>
                <w:szCs w:val="24"/>
                <w:lang w:val="tt-RU" w:eastAsia="tt-RU"/>
              </w:rPr>
              <w:t>Сәгать саны</w:t>
            </w:r>
          </w:p>
        </w:tc>
        <w:tc>
          <w:tcPr>
            <w:tcW w:w="4360" w:type="dxa"/>
          </w:tcPr>
          <w:p w:rsidR="00D8419A" w:rsidRPr="00CE491D" w:rsidRDefault="00D8419A" w:rsidP="0021685B">
            <w:pPr>
              <w:tabs>
                <w:tab w:val="left" w:pos="5895"/>
              </w:tabs>
              <w:spacing w:after="0"/>
              <w:jc w:val="center"/>
              <w:rPr>
                <w:rFonts w:ascii="Times New Roman" w:eastAsia="Calibri" w:hAnsi="Times New Roman"/>
                <w:b/>
                <w:bCs/>
                <w:color w:val="000000"/>
                <w:sz w:val="24"/>
                <w:szCs w:val="24"/>
                <w:lang w:val="tt-RU" w:eastAsia="tt-RU"/>
              </w:rPr>
            </w:pPr>
            <w:r w:rsidRPr="00CE491D">
              <w:rPr>
                <w:rFonts w:ascii="Times New Roman" w:eastAsia="Calibri" w:hAnsi="Times New Roman"/>
                <w:b/>
                <w:bCs/>
                <w:color w:val="000000"/>
                <w:sz w:val="24"/>
                <w:szCs w:val="24"/>
                <w:lang w:val="tt-RU" w:eastAsia="tt-RU"/>
              </w:rPr>
              <w:t>Эчтәлек</w:t>
            </w:r>
          </w:p>
        </w:tc>
      </w:tr>
      <w:tr w:rsidR="00D8419A" w:rsidRPr="00D942A7" w:rsidTr="0021685B">
        <w:trPr>
          <w:trHeight w:val="2714"/>
        </w:trPr>
        <w:tc>
          <w:tcPr>
            <w:tcW w:w="9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r w:rsidRPr="00CE491D">
              <w:rPr>
                <w:rFonts w:ascii="Times New Roman" w:eastAsia="Calibri" w:hAnsi="Times New Roman"/>
                <w:bCs/>
                <w:color w:val="000000"/>
                <w:sz w:val="24"/>
                <w:szCs w:val="24"/>
                <w:lang w:val="tt-RU" w:eastAsia="tt-RU"/>
              </w:rPr>
              <w:t>1</w:t>
            </w:r>
          </w:p>
        </w:tc>
        <w:tc>
          <w:tcPr>
            <w:tcW w:w="2693" w:type="dxa"/>
          </w:tcPr>
          <w:p w:rsidR="00D8419A" w:rsidRPr="00CE491D" w:rsidRDefault="00D8419A" w:rsidP="0021685B">
            <w:pPr>
              <w:spacing w:after="0"/>
              <w:rPr>
                <w:rFonts w:ascii="Times New Roman" w:hAnsi="Times New Roman"/>
                <w:sz w:val="24"/>
                <w:szCs w:val="24"/>
                <w:lang w:val="tt-RU"/>
              </w:rPr>
            </w:pPr>
            <w:r w:rsidRPr="00CE491D">
              <w:rPr>
                <w:rFonts w:ascii="Times New Roman" w:hAnsi="Times New Roman"/>
                <w:sz w:val="24"/>
                <w:szCs w:val="24"/>
                <w:lang w:val="tt-RU"/>
              </w:rPr>
              <w:t xml:space="preserve">Без мәктәпкә </w:t>
            </w:r>
            <w:r w:rsidRPr="00CE491D">
              <w:rPr>
                <w:rFonts w:ascii="Times New Roman" w:eastAsia="Calibri" w:hAnsi="Times New Roman"/>
                <w:sz w:val="24"/>
                <w:szCs w:val="24"/>
                <w:lang w:val="tt-RU"/>
              </w:rPr>
              <w:t>барабыз</w:t>
            </w:r>
          </w:p>
        </w:tc>
        <w:tc>
          <w:tcPr>
            <w:tcW w:w="15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r w:rsidRPr="00CE491D">
              <w:rPr>
                <w:rFonts w:ascii="Times New Roman" w:hAnsi="Times New Roman"/>
                <w:sz w:val="24"/>
                <w:szCs w:val="24"/>
                <w:lang w:val="tt-RU"/>
              </w:rPr>
              <w:t>17 сәг.</w:t>
            </w:r>
          </w:p>
        </w:tc>
        <w:tc>
          <w:tcPr>
            <w:tcW w:w="4360" w:type="dxa"/>
          </w:tcPr>
          <w:p w:rsidR="00D8419A" w:rsidRPr="00CE491D" w:rsidRDefault="00D8419A" w:rsidP="0021685B">
            <w:pPr>
              <w:spacing w:after="0"/>
              <w:jc w:val="both"/>
              <w:rPr>
                <w:rFonts w:ascii="Times New Roman" w:hAnsi="Times New Roman"/>
                <w:sz w:val="24"/>
                <w:szCs w:val="24"/>
                <w:lang w:val="tt-RU"/>
              </w:rPr>
            </w:pPr>
            <w:r w:rsidRPr="00CE491D">
              <w:rPr>
                <w:rFonts w:ascii="Times New Roman" w:eastAsia="Calibri" w:hAnsi="Times New Roman"/>
                <w:bCs/>
                <w:color w:val="000000"/>
                <w:sz w:val="24"/>
                <w:szCs w:val="24"/>
                <w:lang w:val="tt-RU" w:eastAsia="tt-RU"/>
              </w:rPr>
              <w:t>Белем бәйрәме турында сөйли белү;</w:t>
            </w:r>
            <w:r w:rsidRPr="00CE491D">
              <w:rPr>
                <w:rFonts w:ascii="Times New Roman" w:hAnsi="Times New Roman"/>
                <w:sz w:val="24"/>
                <w:szCs w:val="24"/>
                <w:lang w:val="tt-RU"/>
              </w:rPr>
              <w:t xml:space="preserve"> Сөйләм этикеты үрнәкләрен кулланып сәламләү, хәл сорау, саубуллашу; </w:t>
            </w:r>
          </w:p>
          <w:p w:rsidR="00D8419A" w:rsidRPr="00CE491D" w:rsidRDefault="00D8419A" w:rsidP="0021685B">
            <w:pPr>
              <w:spacing w:after="0"/>
              <w:jc w:val="both"/>
              <w:rPr>
                <w:rFonts w:ascii="Times New Roman" w:hAnsi="Times New Roman"/>
                <w:sz w:val="24"/>
                <w:szCs w:val="24"/>
                <w:lang w:val="tt-RU"/>
              </w:rPr>
            </w:pPr>
            <w:r w:rsidRPr="00CE491D">
              <w:rPr>
                <w:rFonts w:ascii="Times New Roman" w:hAnsi="Times New Roman"/>
                <w:sz w:val="24"/>
                <w:szCs w:val="24"/>
                <w:lang w:val="tt-RU"/>
              </w:rPr>
              <w:t xml:space="preserve">Дуслар, сыйныфташлар белән танышу: исеме, яше, кайда яшәве, укуы. </w:t>
            </w:r>
          </w:p>
          <w:p w:rsidR="00D8419A" w:rsidRPr="00CE69BD" w:rsidRDefault="00D8419A" w:rsidP="0021685B">
            <w:pPr>
              <w:spacing w:after="0"/>
              <w:jc w:val="both"/>
              <w:rPr>
                <w:rFonts w:ascii="Times New Roman" w:hAnsi="Times New Roman"/>
                <w:sz w:val="24"/>
                <w:szCs w:val="24"/>
                <w:lang w:val="tt-RU"/>
              </w:rPr>
            </w:pPr>
            <w:r w:rsidRPr="00CE491D">
              <w:rPr>
                <w:rFonts w:ascii="Times New Roman" w:hAnsi="Times New Roman"/>
                <w:sz w:val="24"/>
                <w:szCs w:val="24"/>
                <w:lang w:val="tt-RU"/>
              </w:rPr>
              <w:t>Предметларны, саннар кулланып, үзеңә сорый белү. Уку хезмәте, яраткан китаплар, әсәр геройлары турында</w:t>
            </w:r>
            <w:r>
              <w:rPr>
                <w:rFonts w:ascii="Times New Roman" w:hAnsi="Times New Roman"/>
                <w:sz w:val="24"/>
                <w:szCs w:val="24"/>
                <w:lang w:val="tt-RU"/>
              </w:rPr>
              <w:t xml:space="preserve"> </w:t>
            </w:r>
            <w:r w:rsidRPr="00CE491D">
              <w:rPr>
                <w:rFonts w:ascii="Times New Roman" w:hAnsi="Times New Roman"/>
                <w:sz w:val="24"/>
                <w:szCs w:val="24"/>
                <w:lang w:val="tt-RU"/>
              </w:rPr>
              <w:t>фикер алышу;</w:t>
            </w:r>
          </w:p>
        </w:tc>
      </w:tr>
      <w:tr w:rsidR="00D8419A" w:rsidRPr="00D942A7" w:rsidTr="0021685B">
        <w:tc>
          <w:tcPr>
            <w:tcW w:w="9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r w:rsidRPr="00CE491D">
              <w:rPr>
                <w:rFonts w:ascii="Times New Roman" w:eastAsia="Calibri" w:hAnsi="Times New Roman"/>
                <w:bCs/>
                <w:color w:val="000000"/>
                <w:sz w:val="24"/>
                <w:szCs w:val="24"/>
                <w:lang w:val="tt-RU" w:eastAsia="tt-RU"/>
              </w:rPr>
              <w:t>2</w:t>
            </w:r>
          </w:p>
        </w:tc>
        <w:tc>
          <w:tcPr>
            <w:tcW w:w="2693" w:type="dxa"/>
          </w:tcPr>
          <w:p w:rsidR="00D8419A" w:rsidRPr="00CE491D" w:rsidRDefault="00D8419A" w:rsidP="0021685B">
            <w:pPr>
              <w:spacing w:after="0"/>
              <w:rPr>
                <w:rFonts w:ascii="Times New Roman" w:eastAsia="Calibri" w:hAnsi="Times New Roman"/>
                <w:color w:val="000000"/>
                <w:sz w:val="24"/>
                <w:szCs w:val="24"/>
                <w:lang w:val="tt-RU" w:eastAsia="tt-RU"/>
              </w:rPr>
            </w:pPr>
            <w:r w:rsidRPr="00CE491D">
              <w:rPr>
                <w:rFonts w:ascii="Times New Roman" w:hAnsi="Times New Roman"/>
                <w:sz w:val="24"/>
                <w:szCs w:val="24"/>
                <w:lang w:val="tt-RU"/>
              </w:rPr>
              <w:t>Базарда</w:t>
            </w:r>
          </w:p>
        </w:tc>
        <w:tc>
          <w:tcPr>
            <w:tcW w:w="1559" w:type="dxa"/>
          </w:tcPr>
          <w:p w:rsidR="00D8419A" w:rsidRPr="00CE491D" w:rsidRDefault="00D8419A" w:rsidP="0021685B">
            <w:pPr>
              <w:spacing w:after="0"/>
              <w:jc w:val="center"/>
              <w:rPr>
                <w:rFonts w:ascii="Times New Roman" w:hAnsi="Times New Roman"/>
                <w:sz w:val="24"/>
                <w:szCs w:val="24"/>
                <w:lang w:val="tt-RU"/>
              </w:rPr>
            </w:pPr>
            <w:r w:rsidRPr="00CE491D">
              <w:rPr>
                <w:rFonts w:ascii="Times New Roman" w:hAnsi="Times New Roman"/>
                <w:sz w:val="24"/>
                <w:szCs w:val="24"/>
                <w:lang w:val="tt-RU"/>
              </w:rPr>
              <w:t>6 сәг.</w:t>
            </w:r>
          </w:p>
          <w:p w:rsidR="00D8419A" w:rsidRPr="00CE491D" w:rsidRDefault="00D8419A" w:rsidP="0021685B">
            <w:pPr>
              <w:tabs>
                <w:tab w:val="left" w:pos="5895"/>
              </w:tabs>
              <w:spacing w:after="0"/>
              <w:jc w:val="center"/>
              <w:rPr>
                <w:rFonts w:ascii="Times New Roman" w:eastAsia="Calibri" w:hAnsi="Times New Roman"/>
                <w:b/>
                <w:bCs/>
                <w:color w:val="000000"/>
                <w:sz w:val="24"/>
                <w:szCs w:val="24"/>
                <w:lang w:val="tt-RU" w:eastAsia="tt-RU"/>
              </w:rPr>
            </w:pPr>
          </w:p>
        </w:tc>
        <w:tc>
          <w:tcPr>
            <w:tcW w:w="4360" w:type="dxa"/>
          </w:tcPr>
          <w:p w:rsidR="00D8419A" w:rsidRPr="00CE491D" w:rsidRDefault="00D8419A" w:rsidP="0021685B">
            <w:pPr>
              <w:spacing w:after="0"/>
              <w:jc w:val="both"/>
              <w:rPr>
                <w:rFonts w:ascii="Times New Roman" w:hAnsi="Times New Roman"/>
                <w:sz w:val="24"/>
                <w:szCs w:val="24"/>
                <w:lang w:val="tt-RU"/>
              </w:rPr>
            </w:pPr>
            <w:r w:rsidRPr="00CE491D">
              <w:rPr>
                <w:rFonts w:ascii="Times New Roman" w:hAnsi="Times New Roman"/>
                <w:sz w:val="24"/>
                <w:szCs w:val="24"/>
                <w:lang w:val="tt-RU"/>
              </w:rPr>
              <w:t xml:space="preserve">Яшелчә, җиләк-җимеш исемнәрен, төсен, тәмен, нәрсә яратуыңны әйтә </w:t>
            </w:r>
            <w:r w:rsidRPr="00CE491D">
              <w:rPr>
                <w:rFonts w:ascii="Times New Roman" w:hAnsi="Times New Roman"/>
                <w:sz w:val="24"/>
                <w:szCs w:val="24"/>
                <w:lang w:val="tt-RU"/>
              </w:rPr>
              <w:lastRenderedPageBreak/>
              <w:t>белү.”Яшелчәләр” кибетендә,“Базарда” темаларына диалогик сөйләм оештыру.</w:t>
            </w:r>
            <w:r>
              <w:rPr>
                <w:rFonts w:ascii="Times New Roman" w:hAnsi="Times New Roman"/>
                <w:sz w:val="24"/>
                <w:szCs w:val="24"/>
                <w:lang w:val="tt-RU"/>
              </w:rPr>
              <w:t xml:space="preserve"> </w:t>
            </w:r>
            <w:r w:rsidRPr="00CE491D">
              <w:rPr>
                <w:rFonts w:ascii="Times New Roman" w:hAnsi="Times New Roman"/>
                <w:sz w:val="24"/>
                <w:szCs w:val="24"/>
                <w:lang w:val="tt-RU"/>
              </w:rPr>
              <w:t>Көз билгеләрен, көзне яратканыңны, яратмаганыңны әйтә белү.</w:t>
            </w:r>
          </w:p>
        </w:tc>
      </w:tr>
      <w:tr w:rsidR="00D8419A" w:rsidRPr="00D942A7" w:rsidTr="0021685B">
        <w:tc>
          <w:tcPr>
            <w:tcW w:w="9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r w:rsidRPr="00CE491D">
              <w:rPr>
                <w:rFonts w:ascii="Times New Roman" w:eastAsia="Calibri" w:hAnsi="Times New Roman"/>
                <w:bCs/>
                <w:color w:val="000000"/>
                <w:sz w:val="24"/>
                <w:szCs w:val="24"/>
                <w:lang w:val="tt-RU" w:eastAsia="tt-RU"/>
              </w:rPr>
              <w:lastRenderedPageBreak/>
              <w:t>3</w:t>
            </w:r>
          </w:p>
        </w:tc>
        <w:tc>
          <w:tcPr>
            <w:tcW w:w="2693" w:type="dxa"/>
          </w:tcPr>
          <w:p w:rsidR="00D8419A" w:rsidRPr="00CE491D" w:rsidRDefault="00D8419A" w:rsidP="0021685B">
            <w:pPr>
              <w:spacing w:after="0"/>
              <w:rPr>
                <w:rFonts w:ascii="Times New Roman" w:hAnsi="Times New Roman"/>
                <w:sz w:val="24"/>
                <w:szCs w:val="24"/>
                <w:lang w:val="tt-RU"/>
              </w:rPr>
            </w:pPr>
            <w:r w:rsidRPr="00CE491D">
              <w:rPr>
                <w:rFonts w:ascii="Times New Roman" w:hAnsi="Times New Roman"/>
                <w:sz w:val="24"/>
                <w:szCs w:val="24"/>
                <w:lang w:val="tt-RU"/>
              </w:rPr>
              <w:t>Мин чисталык яратам</w:t>
            </w:r>
          </w:p>
        </w:tc>
        <w:tc>
          <w:tcPr>
            <w:tcW w:w="1559" w:type="dxa"/>
          </w:tcPr>
          <w:p w:rsidR="00D8419A" w:rsidRPr="00CE491D" w:rsidRDefault="00D8419A" w:rsidP="0021685B">
            <w:pPr>
              <w:spacing w:after="0"/>
              <w:jc w:val="center"/>
              <w:rPr>
                <w:rFonts w:ascii="Times New Roman" w:hAnsi="Times New Roman"/>
                <w:sz w:val="24"/>
                <w:szCs w:val="24"/>
                <w:lang w:val="tt-RU"/>
              </w:rPr>
            </w:pPr>
            <w:r w:rsidRPr="00CE491D">
              <w:rPr>
                <w:rFonts w:ascii="Times New Roman" w:hAnsi="Times New Roman"/>
                <w:sz w:val="24"/>
                <w:szCs w:val="24"/>
                <w:lang w:val="tt-RU"/>
              </w:rPr>
              <w:t>7сәг.</w:t>
            </w:r>
          </w:p>
        </w:tc>
        <w:tc>
          <w:tcPr>
            <w:tcW w:w="4360" w:type="dxa"/>
          </w:tcPr>
          <w:p w:rsidR="00D8419A" w:rsidRPr="00CE491D" w:rsidRDefault="00D8419A" w:rsidP="0021685B">
            <w:pPr>
              <w:spacing w:after="0"/>
              <w:jc w:val="both"/>
              <w:rPr>
                <w:rFonts w:ascii="Times New Roman" w:hAnsi="Times New Roman"/>
                <w:sz w:val="24"/>
                <w:szCs w:val="24"/>
                <w:lang w:val="tt-RU"/>
              </w:rPr>
            </w:pPr>
            <w:r w:rsidRPr="00CE491D">
              <w:rPr>
                <w:rFonts w:ascii="Times New Roman" w:hAnsi="Times New Roman"/>
                <w:sz w:val="24"/>
                <w:szCs w:val="24"/>
                <w:lang w:val="tt-RU"/>
              </w:rPr>
              <w:t>Шәхси гигиена предметларының барлыгын, юклыгын әйтү, үзеңә  сорап алу, иптәшеңә тәкъдим итү. Авыру кешенең хәлен сорау, аңа дару, чәй тәкъдим итә белү.</w:t>
            </w:r>
          </w:p>
        </w:tc>
      </w:tr>
      <w:tr w:rsidR="00D8419A" w:rsidRPr="00D942A7" w:rsidTr="0021685B">
        <w:tc>
          <w:tcPr>
            <w:tcW w:w="9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r w:rsidRPr="00CE491D">
              <w:rPr>
                <w:rFonts w:ascii="Times New Roman" w:eastAsia="Calibri" w:hAnsi="Times New Roman"/>
                <w:bCs/>
                <w:color w:val="000000"/>
                <w:sz w:val="24"/>
                <w:szCs w:val="24"/>
                <w:lang w:val="tt-RU" w:eastAsia="tt-RU"/>
              </w:rPr>
              <w:t>4</w:t>
            </w:r>
          </w:p>
        </w:tc>
        <w:tc>
          <w:tcPr>
            <w:tcW w:w="2693" w:type="dxa"/>
          </w:tcPr>
          <w:p w:rsidR="00D8419A" w:rsidRPr="00CE491D" w:rsidRDefault="00D8419A" w:rsidP="0021685B">
            <w:pPr>
              <w:spacing w:after="0"/>
              <w:rPr>
                <w:rFonts w:ascii="Times New Roman" w:hAnsi="Times New Roman"/>
                <w:sz w:val="24"/>
                <w:szCs w:val="24"/>
                <w:lang w:val="tt-RU"/>
              </w:rPr>
            </w:pPr>
            <w:r w:rsidRPr="00CE491D">
              <w:rPr>
                <w:rFonts w:ascii="Times New Roman" w:hAnsi="Times New Roman"/>
                <w:sz w:val="24"/>
                <w:szCs w:val="24"/>
                <w:lang w:val="tt-RU"/>
              </w:rPr>
              <w:t>Кыш җитә.</w:t>
            </w:r>
          </w:p>
        </w:tc>
        <w:tc>
          <w:tcPr>
            <w:tcW w:w="1559" w:type="dxa"/>
          </w:tcPr>
          <w:p w:rsidR="00D8419A" w:rsidRPr="00CE491D" w:rsidRDefault="00D8419A" w:rsidP="0021685B">
            <w:pPr>
              <w:spacing w:after="0"/>
              <w:jc w:val="center"/>
              <w:rPr>
                <w:rFonts w:ascii="Times New Roman" w:hAnsi="Times New Roman"/>
                <w:sz w:val="24"/>
                <w:szCs w:val="24"/>
                <w:lang w:val="tt-RU"/>
              </w:rPr>
            </w:pPr>
            <w:r w:rsidRPr="00CE491D">
              <w:rPr>
                <w:rFonts w:ascii="Times New Roman" w:hAnsi="Times New Roman"/>
                <w:sz w:val="24"/>
                <w:szCs w:val="24"/>
                <w:lang w:val="tt-RU"/>
              </w:rPr>
              <w:t>5сәг.</w:t>
            </w:r>
          </w:p>
        </w:tc>
        <w:tc>
          <w:tcPr>
            <w:tcW w:w="4360" w:type="dxa"/>
          </w:tcPr>
          <w:p w:rsidR="00D8419A" w:rsidRPr="00CE491D" w:rsidRDefault="00D8419A" w:rsidP="0021685B">
            <w:pPr>
              <w:spacing w:after="0"/>
              <w:jc w:val="both"/>
              <w:rPr>
                <w:rFonts w:ascii="Times New Roman" w:hAnsi="Times New Roman"/>
                <w:sz w:val="24"/>
                <w:szCs w:val="24"/>
                <w:lang w:val="tt-RU"/>
              </w:rPr>
            </w:pPr>
            <w:r w:rsidRPr="00CE491D">
              <w:rPr>
                <w:rFonts w:ascii="Times New Roman" w:hAnsi="Times New Roman"/>
                <w:sz w:val="24"/>
                <w:szCs w:val="24"/>
                <w:lang w:val="tt-RU"/>
              </w:rPr>
              <w:t>Кыш айларын атый, кыш билгеләрен әйтә белү. Яңа ел бәйрәме белән котлый белү. Яңа ел бәйрәменә чакыра белү. Кышкы уеннарның төрләрен әйтә белү.</w:t>
            </w:r>
          </w:p>
        </w:tc>
      </w:tr>
      <w:tr w:rsidR="00D8419A" w:rsidRPr="00D942A7" w:rsidTr="0021685B">
        <w:tc>
          <w:tcPr>
            <w:tcW w:w="9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r w:rsidRPr="00CE491D">
              <w:rPr>
                <w:rFonts w:ascii="Times New Roman" w:eastAsia="Calibri" w:hAnsi="Times New Roman"/>
                <w:bCs/>
                <w:color w:val="000000"/>
                <w:sz w:val="24"/>
                <w:szCs w:val="24"/>
                <w:lang w:val="tt-RU" w:eastAsia="tt-RU"/>
              </w:rPr>
              <w:t>5</w:t>
            </w:r>
          </w:p>
        </w:tc>
        <w:tc>
          <w:tcPr>
            <w:tcW w:w="2693" w:type="dxa"/>
          </w:tcPr>
          <w:p w:rsidR="00D8419A" w:rsidRPr="00CE491D" w:rsidRDefault="00D8419A" w:rsidP="0021685B">
            <w:pPr>
              <w:spacing w:after="0"/>
              <w:rPr>
                <w:rFonts w:ascii="Times New Roman" w:hAnsi="Times New Roman"/>
                <w:b/>
                <w:sz w:val="24"/>
                <w:szCs w:val="24"/>
                <w:lang w:val="tt-RU"/>
              </w:rPr>
            </w:pPr>
            <w:r w:rsidRPr="00CE491D">
              <w:rPr>
                <w:rFonts w:ascii="Times New Roman" w:hAnsi="Times New Roman"/>
                <w:sz w:val="24"/>
                <w:szCs w:val="24"/>
                <w:lang w:val="tt-RU"/>
              </w:rPr>
              <w:t>Безнең гаилә</w:t>
            </w:r>
            <w:r w:rsidRPr="00CE491D">
              <w:rPr>
                <w:rFonts w:ascii="Times New Roman" w:hAnsi="Times New Roman"/>
                <w:b/>
                <w:sz w:val="24"/>
                <w:szCs w:val="24"/>
                <w:lang w:val="tt-RU"/>
              </w:rPr>
              <w:t>.</w:t>
            </w:r>
          </w:p>
        </w:tc>
        <w:tc>
          <w:tcPr>
            <w:tcW w:w="1559" w:type="dxa"/>
          </w:tcPr>
          <w:p w:rsidR="00D8419A" w:rsidRPr="00CE491D" w:rsidRDefault="00D8419A" w:rsidP="0021685B">
            <w:pPr>
              <w:spacing w:after="0"/>
              <w:jc w:val="center"/>
              <w:rPr>
                <w:rFonts w:ascii="Times New Roman" w:hAnsi="Times New Roman"/>
                <w:sz w:val="24"/>
                <w:szCs w:val="24"/>
                <w:lang w:val="tt-RU"/>
              </w:rPr>
            </w:pPr>
            <w:r w:rsidRPr="00CE491D">
              <w:rPr>
                <w:rFonts w:ascii="Times New Roman" w:hAnsi="Times New Roman"/>
                <w:sz w:val="24"/>
                <w:szCs w:val="24"/>
                <w:lang w:val="tt-RU"/>
              </w:rPr>
              <w:t>5сәг</w:t>
            </w:r>
          </w:p>
        </w:tc>
        <w:tc>
          <w:tcPr>
            <w:tcW w:w="4360" w:type="dxa"/>
          </w:tcPr>
          <w:p w:rsidR="00D8419A" w:rsidRPr="00CE491D" w:rsidRDefault="00D8419A" w:rsidP="0021685B">
            <w:pPr>
              <w:spacing w:after="0"/>
              <w:jc w:val="both"/>
              <w:rPr>
                <w:rFonts w:ascii="Times New Roman" w:hAnsi="Times New Roman"/>
                <w:sz w:val="24"/>
                <w:szCs w:val="24"/>
                <w:lang w:val="tt-RU"/>
              </w:rPr>
            </w:pPr>
            <w:r w:rsidRPr="00CE491D">
              <w:rPr>
                <w:rFonts w:ascii="Times New Roman" w:hAnsi="Times New Roman"/>
                <w:sz w:val="24"/>
                <w:szCs w:val="24"/>
                <w:lang w:val="tt-RU"/>
              </w:rPr>
              <w:t>Гаилә әгъзаларын атау, алар турында (исемнәре, яшьләре, холыклары, һөнәрләре) сөйләү</w:t>
            </w:r>
          </w:p>
        </w:tc>
      </w:tr>
      <w:tr w:rsidR="00D8419A" w:rsidRPr="00D942A7" w:rsidTr="0021685B">
        <w:tc>
          <w:tcPr>
            <w:tcW w:w="9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r w:rsidRPr="00CE491D">
              <w:rPr>
                <w:rFonts w:ascii="Times New Roman" w:eastAsia="Calibri" w:hAnsi="Times New Roman"/>
                <w:bCs/>
                <w:color w:val="000000"/>
                <w:sz w:val="24"/>
                <w:szCs w:val="24"/>
                <w:lang w:val="tt-RU" w:eastAsia="tt-RU"/>
              </w:rPr>
              <w:t>6</w:t>
            </w:r>
          </w:p>
        </w:tc>
        <w:tc>
          <w:tcPr>
            <w:tcW w:w="2693" w:type="dxa"/>
          </w:tcPr>
          <w:p w:rsidR="00D8419A" w:rsidRPr="00CE491D" w:rsidRDefault="00D8419A" w:rsidP="0021685B">
            <w:pPr>
              <w:spacing w:after="0"/>
              <w:rPr>
                <w:rFonts w:ascii="Times New Roman" w:hAnsi="Times New Roman"/>
                <w:sz w:val="24"/>
                <w:szCs w:val="24"/>
                <w:lang w:val="tt-RU"/>
              </w:rPr>
            </w:pPr>
            <w:r w:rsidRPr="00CE491D">
              <w:rPr>
                <w:rFonts w:ascii="Times New Roman" w:hAnsi="Times New Roman"/>
                <w:sz w:val="24"/>
                <w:szCs w:val="24"/>
                <w:lang w:val="tt-RU"/>
              </w:rPr>
              <w:t>Яз килә .</w:t>
            </w:r>
          </w:p>
        </w:tc>
        <w:tc>
          <w:tcPr>
            <w:tcW w:w="1559" w:type="dxa"/>
          </w:tcPr>
          <w:p w:rsidR="00D8419A" w:rsidRPr="00CE491D" w:rsidRDefault="00D8419A" w:rsidP="0021685B">
            <w:pPr>
              <w:spacing w:after="0"/>
              <w:jc w:val="center"/>
              <w:rPr>
                <w:rFonts w:ascii="Times New Roman" w:hAnsi="Times New Roman"/>
                <w:sz w:val="24"/>
                <w:szCs w:val="24"/>
                <w:lang w:val="tt-RU"/>
              </w:rPr>
            </w:pPr>
            <w:r w:rsidRPr="00CE491D">
              <w:rPr>
                <w:rFonts w:ascii="Times New Roman" w:hAnsi="Times New Roman"/>
                <w:sz w:val="24"/>
                <w:szCs w:val="24"/>
                <w:lang w:val="tt-RU"/>
              </w:rPr>
              <w:t>4 сәг</w:t>
            </w:r>
          </w:p>
        </w:tc>
        <w:tc>
          <w:tcPr>
            <w:tcW w:w="4360" w:type="dxa"/>
          </w:tcPr>
          <w:p w:rsidR="00D8419A" w:rsidRPr="00CE491D" w:rsidRDefault="00D8419A" w:rsidP="0021685B">
            <w:pPr>
              <w:spacing w:after="0"/>
              <w:jc w:val="both"/>
              <w:rPr>
                <w:rFonts w:ascii="Times New Roman" w:hAnsi="Times New Roman"/>
                <w:sz w:val="24"/>
                <w:szCs w:val="24"/>
                <w:lang w:val="tt-RU"/>
              </w:rPr>
            </w:pPr>
            <w:r w:rsidRPr="00CE491D">
              <w:rPr>
                <w:rFonts w:ascii="Times New Roman" w:hAnsi="Times New Roman"/>
                <w:sz w:val="24"/>
                <w:szCs w:val="24"/>
                <w:lang w:val="tt-RU"/>
              </w:rPr>
              <w:t>Яз билгеләрен әйтә белү.</w:t>
            </w:r>
            <w:r>
              <w:rPr>
                <w:rFonts w:ascii="Times New Roman" w:hAnsi="Times New Roman"/>
                <w:sz w:val="24"/>
                <w:szCs w:val="24"/>
                <w:lang w:val="tt-RU"/>
              </w:rPr>
              <w:t xml:space="preserve"> </w:t>
            </w:r>
            <w:r w:rsidRPr="00CE491D">
              <w:rPr>
                <w:rFonts w:ascii="Times New Roman" w:hAnsi="Times New Roman"/>
                <w:sz w:val="24"/>
                <w:szCs w:val="24"/>
                <w:lang w:val="tt-RU"/>
              </w:rPr>
              <w:t>Көннең нинди икәнен сорый, әйтә белү</w:t>
            </w:r>
          </w:p>
        </w:tc>
      </w:tr>
      <w:tr w:rsidR="00D8419A" w:rsidRPr="00CE491D" w:rsidTr="0021685B">
        <w:tc>
          <w:tcPr>
            <w:tcW w:w="9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r w:rsidRPr="00CE491D">
              <w:rPr>
                <w:rFonts w:ascii="Times New Roman" w:eastAsia="Calibri" w:hAnsi="Times New Roman"/>
                <w:bCs/>
                <w:color w:val="000000"/>
                <w:sz w:val="24"/>
                <w:szCs w:val="24"/>
                <w:lang w:val="tt-RU" w:eastAsia="tt-RU"/>
              </w:rPr>
              <w:t>7</w:t>
            </w:r>
          </w:p>
        </w:tc>
        <w:tc>
          <w:tcPr>
            <w:tcW w:w="2693" w:type="dxa"/>
          </w:tcPr>
          <w:p w:rsidR="00D8419A" w:rsidRPr="00CE491D" w:rsidRDefault="00D8419A" w:rsidP="0021685B">
            <w:pPr>
              <w:spacing w:after="0"/>
              <w:rPr>
                <w:rFonts w:ascii="Times New Roman" w:hAnsi="Times New Roman"/>
                <w:sz w:val="24"/>
                <w:szCs w:val="24"/>
                <w:lang w:val="tt-RU"/>
              </w:rPr>
            </w:pPr>
            <w:r w:rsidRPr="00CE491D">
              <w:rPr>
                <w:rFonts w:ascii="Times New Roman" w:hAnsi="Times New Roman"/>
                <w:sz w:val="24"/>
                <w:szCs w:val="24"/>
                <w:lang w:val="tt-RU"/>
              </w:rPr>
              <w:t>Минем туган ягым</w:t>
            </w:r>
          </w:p>
        </w:tc>
        <w:tc>
          <w:tcPr>
            <w:tcW w:w="1559" w:type="dxa"/>
          </w:tcPr>
          <w:p w:rsidR="00D8419A" w:rsidRPr="00CE491D" w:rsidRDefault="00D8419A" w:rsidP="0021685B">
            <w:pPr>
              <w:spacing w:after="0"/>
              <w:jc w:val="center"/>
              <w:rPr>
                <w:rFonts w:ascii="Times New Roman" w:hAnsi="Times New Roman"/>
                <w:sz w:val="24"/>
                <w:szCs w:val="24"/>
                <w:lang w:val="tt-RU"/>
              </w:rPr>
            </w:pPr>
            <w:r w:rsidRPr="00CE491D">
              <w:rPr>
                <w:rFonts w:ascii="Times New Roman" w:hAnsi="Times New Roman"/>
                <w:sz w:val="24"/>
                <w:szCs w:val="24"/>
                <w:lang w:val="tt-RU"/>
              </w:rPr>
              <w:t>7 сәг.</w:t>
            </w:r>
          </w:p>
        </w:tc>
        <w:tc>
          <w:tcPr>
            <w:tcW w:w="4360" w:type="dxa"/>
          </w:tcPr>
          <w:p w:rsidR="00D8419A" w:rsidRPr="00CE491D" w:rsidRDefault="00D8419A" w:rsidP="0021685B">
            <w:pPr>
              <w:spacing w:after="0"/>
              <w:jc w:val="both"/>
              <w:rPr>
                <w:rFonts w:ascii="Times New Roman" w:hAnsi="Times New Roman"/>
                <w:sz w:val="24"/>
                <w:szCs w:val="24"/>
                <w:lang w:val="tt-RU"/>
              </w:rPr>
            </w:pPr>
            <w:r w:rsidRPr="00CE491D">
              <w:rPr>
                <w:rFonts w:ascii="Times New Roman" w:hAnsi="Times New Roman"/>
                <w:sz w:val="24"/>
                <w:szCs w:val="24"/>
                <w:lang w:val="tt-RU"/>
              </w:rPr>
              <w:t>Яшәү урынын сорый һәм кайда яшәгәнеңне әйт</w:t>
            </w:r>
            <w:r>
              <w:rPr>
                <w:rFonts w:ascii="Times New Roman" w:hAnsi="Times New Roman"/>
                <w:sz w:val="24"/>
                <w:szCs w:val="24"/>
                <w:lang w:val="tt-RU"/>
              </w:rPr>
              <w:t>ә белү. Татарстан шәһәрләренең,</w:t>
            </w:r>
            <w:r w:rsidRPr="00CE491D">
              <w:rPr>
                <w:rFonts w:ascii="Times New Roman" w:hAnsi="Times New Roman"/>
                <w:sz w:val="24"/>
                <w:szCs w:val="24"/>
                <w:lang w:val="tt-RU"/>
              </w:rPr>
              <w:t>елга</w:t>
            </w:r>
            <w:r>
              <w:rPr>
                <w:rFonts w:ascii="Times New Roman" w:hAnsi="Times New Roman"/>
                <w:sz w:val="24"/>
                <w:szCs w:val="24"/>
                <w:lang w:val="tt-RU"/>
              </w:rPr>
              <w:t xml:space="preserve">ларының атамаларын әйтә белү. </w:t>
            </w:r>
            <w:r w:rsidRPr="00CE491D">
              <w:rPr>
                <w:rFonts w:ascii="Times New Roman" w:hAnsi="Times New Roman"/>
                <w:sz w:val="24"/>
                <w:szCs w:val="24"/>
                <w:lang w:val="tt-RU"/>
              </w:rPr>
              <w:t>Светофорда нинди төсләр барлыгын,  юл йөрү кагыйдәләрен әйтә белү. Авыл табигате турында сөйли белү. Җәйге уен төрләрен әйтә белү.</w:t>
            </w:r>
          </w:p>
        </w:tc>
      </w:tr>
      <w:tr w:rsidR="00D8419A" w:rsidRPr="00D942A7" w:rsidTr="0021685B">
        <w:tc>
          <w:tcPr>
            <w:tcW w:w="9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r w:rsidRPr="00CE491D">
              <w:rPr>
                <w:rFonts w:ascii="Times New Roman" w:eastAsia="Calibri" w:hAnsi="Times New Roman"/>
                <w:bCs/>
                <w:color w:val="000000"/>
                <w:sz w:val="24"/>
                <w:szCs w:val="24"/>
                <w:lang w:val="tt-RU" w:eastAsia="tt-RU"/>
              </w:rPr>
              <w:t>8</w:t>
            </w:r>
          </w:p>
        </w:tc>
        <w:tc>
          <w:tcPr>
            <w:tcW w:w="2693" w:type="dxa"/>
          </w:tcPr>
          <w:p w:rsidR="00D8419A" w:rsidRPr="00CE491D" w:rsidRDefault="00D8419A" w:rsidP="0021685B">
            <w:pPr>
              <w:spacing w:after="0"/>
              <w:rPr>
                <w:rFonts w:ascii="Times New Roman" w:hAnsi="Times New Roman"/>
                <w:sz w:val="24"/>
                <w:szCs w:val="24"/>
                <w:lang w:val="tt-RU"/>
              </w:rPr>
            </w:pPr>
            <w:r w:rsidRPr="00CE491D">
              <w:rPr>
                <w:rFonts w:ascii="Times New Roman" w:hAnsi="Times New Roman"/>
                <w:sz w:val="24"/>
                <w:szCs w:val="24"/>
                <w:lang w:val="tt-RU"/>
              </w:rPr>
              <w:t>Кибеттә</w:t>
            </w:r>
          </w:p>
        </w:tc>
        <w:tc>
          <w:tcPr>
            <w:tcW w:w="1559" w:type="dxa"/>
          </w:tcPr>
          <w:p w:rsidR="00D8419A" w:rsidRPr="00CE491D" w:rsidRDefault="00D8419A" w:rsidP="0021685B">
            <w:pPr>
              <w:spacing w:after="0"/>
              <w:jc w:val="center"/>
              <w:rPr>
                <w:rFonts w:ascii="Times New Roman" w:hAnsi="Times New Roman"/>
                <w:sz w:val="24"/>
                <w:szCs w:val="24"/>
                <w:lang w:val="tt-RU"/>
              </w:rPr>
            </w:pPr>
            <w:r w:rsidRPr="00CE491D">
              <w:rPr>
                <w:rFonts w:ascii="Times New Roman" w:hAnsi="Times New Roman"/>
                <w:sz w:val="24"/>
                <w:szCs w:val="24"/>
                <w:lang w:val="tt-RU"/>
              </w:rPr>
              <w:t>4 сәг.</w:t>
            </w:r>
          </w:p>
        </w:tc>
        <w:tc>
          <w:tcPr>
            <w:tcW w:w="4360" w:type="dxa"/>
          </w:tcPr>
          <w:p w:rsidR="00D8419A" w:rsidRPr="00CE491D" w:rsidRDefault="00D8419A" w:rsidP="0021685B">
            <w:pPr>
              <w:spacing w:after="0"/>
              <w:jc w:val="both"/>
              <w:rPr>
                <w:rFonts w:ascii="Times New Roman" w:hAnsi="Times New Roman"/>
                <w:sz w:val="24"/>
                <w:szCs w:val="24"/>
                <w:lang w:val="tt-RU"/>
              </w:rPr>
            </w:pPr>
            <w:r w:rsidRPr="00CE491D">
              <w:rPr>
                <w:rFonts w:ascii="Times New Roman" w:hAnsi="Times New Roman"/>
                <w:sz w:val="24"/>
                <w:szCs w:val="24"/>
                <w:lang w:val="tt-RU"/>
              </w:rPr>
              <w:t>Ашамлык исемнәрен, нинди ашамлыклар кирәклеген сорый, әйтә белү. Кибеткә барганыңны һәм нәрсә алганыңны әйтә белү.</w:t>
            </w:r>
            <w:r>
              <w:rPr>
                <w:rFonts w:ascii="Times New Roman" w:hAnsi="Times New Roman"/>
                <w:sz w:val="24"/>
                <w:szCs w:val="24"/>
                <w:lang w:val="tt-RU"/>
              </w:rPr>
              <w:t xml:space="preserve"> </w:t>
            </w:r>
            <w:r w:rsidRPr="00CE491D">
              <w:rPr>
                <w:rFonts w:ascii="Times New Roman" w:hAnsi="Times New Roman"/>
                <w:sz w:val="24"/>
                <w:szCs w:val="24"/>
                <w:lang w:val="tt-RU"/>
              </w:rPr>
              <w:t>Кием исемнәрен, бәяләрен сорый, нинди кием яратканыңны әйтә  белү</w:t>
            </w:r>
          </w:p>
        </w:tc>
      </w:tr>
      <w:tr w:rsidR="00D8419A" w:rsidRPr="00D942A7" w:rsidTr="0021685B">
        <w:tc>
          <w:tcPr>
            <w:tcW w:w="9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r w:rsidRPr="00CE491D">
              <w:rPr>
                <w:rFonts w:ascii="Times New Roman" w:eastAsia="Calibri" w:hAnsi="Times New Roman"/>
                <w:bCs/>
                <w:color w:val="000000"/>
                <w:sz w:val="24"/>
                <w:szCs w:val="24"/>
                <w:lang w:val="tt-RU" w:eastAsia="tt-RU"/>
              </w:rPr>
              <w:t>9</w:t>
            </w:r>
          </w:p>
        </w:tc>
        <w:tc>
          <w:tcPr>
            <w:tcW w:w="2693" w:type="dxa"/>
          </w:tcPr>
          <w:p w:rsidR="00D8419A" w:rsidRPr="00CE491D" w:rsidRDefault="00D8419A" w:rsidP="0021685B">
            <w:pPr>
              <w:spacing w:after="0"/>
              <w:rPr>
                <w:rFonts w:ascii="Times New Roman" w:hAnsi="Times New Roman"/>
                <w:sz w:val="24"/>
                <w:szCs w:val="24"/>
                <w:lang w:val="tt-RU"/>
              </w:rPr>
            </w:pPr>
            <w:r w:rsidRPr="00CE491D">
              <w:rPr>
                <w:rFonts w:ascii="Times New Roman" w:hAnsi="Times New Roman"/>
                <w:sz w:val="24"/>
                <w:szCs w:val="24"/>
                <w:lang w:val="tt-RU"/>
              </w:rPr>
              <w:t>Җәй</w:t>
            </w:r>
          </w:p>
        </w:tc>
        <w:tc>
          <w:tcPr>
            <w:tcW w:w="1559" w:type="dxa"/>
          </w:tcPr>
          <w:p w:rsidR="00D8419A" w:rsidRPr="00CE491D" w:rsidRDefault="00D8419A" w:rsidP="0021685B">
            <w:pPr>
              <w:spacing w:after="0"/>
              <w:jc w:val="center"/>
              <w:rPr>
                <w:rFonts w:ascii="Times New Roman" w:hAnsi="Times New Roman"/>
                <w:sz w:val="24"/>
                <w:szCs w:val="24"/>
                <w:lang w:val="tt-RU"/>
              </w:rPr>
            </w:pPr>
            <w:r w:rsidRPr="00CE491D">
              <w:rPr>
                <w:rFonts w:ascii="Times New Roman" w:hAnsi="Times New Roman"/>
                <w:sz w:val="24"/>
                <w:szCs w:val="24"/>
                <w:lang w:val="tt-RU"/>
              </w:rPr>
              <w:t>4 сәг.</w:t>
            </w:r>
          </w:p>
        </w:tc>
        <w:tc>
          <w:tcPr>
            <w:tcW w:w="4360" w:type="dxa"/>
          </w:tcPr>
          <w:p w:rsidR="00D8419A" w:rsidRPr="00CE491D" w:rsidRDefault="00D8419A" w:rsidP="0021685B">
            <w:pPr>
              <w:spacing w:after="0"/>
              <w:jc w:val="both"/>
              <w:rPr>
                <w:rFonts w:ascii="Times New Roman" w:hAnsi="Times New Roman"/>
                <w:sz w:val="24"/>
                <w:szCs w:val="24"/>
                <w:lang w:val="tt-RU"/>
              </w:rPr>
            </w:pPr>
            <w:r w:rsidRPr="00CE491D">
              <w:rPr>
                <w:rFonts w:ascii="Times New Roman" w:hAnsi="Times New Roman"/>
                <w:sz w:val="24"/>
                <w:szCs w:val="24"/>
                <w:lang w:val="tt-RU"/>
              </w:rPr>
              <w:t>Җәйге көннәр турында сөйли белү. Җәйге уеннарны истә калдыру.Урманда җиләк җыйганыңны әйтә белү.</w:t>
            </w:r>
          </w:p>
        </w:tc>
      </w:tr>
      <w:tr w:rsidR="00D8419A" w:rsidRPr="00CE491D" w:rsidTr="0021685B">
        <w:tc>
          <w:tcPr>
            <w:tcW w:w="9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p>
        </w:tc>
        <w:tc>
          <w:tcPr>
            <w:tcW w:w="2693" w:type="dxa"/>
          </w:tcPr>
          <w:p w:rsidR="00D8419A" w:rsidRPr="00D942A7" w:rsidRDefault="00D8419A" w:rsidP="0021685B">
            <w:pPr>
              <w:spacing w:after="0"/>
              <w:rPr>
                <w:rFonts w:ascii="Times New Roman" w:hAnsi="Times New Roman"/>
                <w:sz w:val="24"/>
                <w:szCs w:val="24"/>
                <w:lang w:val="tt-RU"/>
              </w:rPr>
            </w:pPr>
            <w:r w:rsidRPr="00D942A7">
              <w:rPr>
                <w:rFonts w:ascii="Times New Roman" w:hAnsi="Times New Roman"/>
                <w:sz w:val="24"/>
                <w:szCs w:val="24"/>
                <w:lang w:val="tt-RU"/>
              </w:rPr>
              <w:t>Бәйләнешле сөйләм үстерү</w:t>
            </w:r>
          </w:p>
        </w:tc>
        <w:tc>
          <w:tcPr>
            <w:tcW w:w="1559" w:type="dxa"/>
          </w:tcPr>
          <w:p w:rsidR="00D8419A" w:rsidRPr="00CE491D" w:rsidRDefault="00D8419A" w:rsidP="0021685B">
            <w:pPr>
              <w:spacing w:after="0"/>
              <w:jc w:val="center"/>
              <w:rPr>
                <w:rFonts w:ascii="Times New Roman" w:hAnsi="Times New Roman"/>
                <w:sz w:val="24"/>
                <w:szCs w:val="24"/>
                <w:lang w:val="tt-RU"/>
              </w:rPr>
            </w:pPr>
            <w:r w:rsidRPr="00CE491D">
              <w:rPr>
                <w:rFonts w:ascii="Times New Roman" w:hAnsi="Times New Roman"/>
                <w:sz w:val="24"/>
                <w:szCs w:val="24"/>
                <w:lang w:val="tt-RU"/>
              </w:rPr>
              <w:t>8</w:t>
            </w:r>
            <w:r>
              <w:rPr>
                <w:rFonts w:ascii="Times New Roman" w:hAnsi="Times New Roman"/>
                <w:sz w:val="24"/>
                <w:szCs w:val="24"/>
                <w:lang w:val="tt-RU"/>
              </w:rPr>
              <w:t xml:space="preserve"> сәг.</w:t>
            </w:r>
          </w:p>
        </w:tc>
        <w:tc>
          <w:tcPr>
            <w:tcW w:w="4360" w:type="dxa"/>
          </w:tcPr>
          <w:p w:rsidR="00D8419A" w:rsidRPr="00CE491D" w:rsidRDefault="00D8419A" w:rsidP="0021685B">
            <w:pPr>
              <w:spacing w:after="0"/>
              <w:jc w:val="both"/>
              <w:rPr>
                <w:rFonts w:ascii="Times New Roman" w:hAnsi="Times New Roman"/>
                <w:sz w:val="24"/>
                <w:szCs w:val="24"/>
                <w:lang w:val="tt-RU"/>
              </w:rPr>
            </w:pPr>
          </w:p>
        </w:tc>
      </w:tr>
      <w:tr w:rsidR="00D8419A" w:rsidRPr="00CE491D" w:rsidTr="0021685B">
        <w:tc>
          <w:tcPr>
            <w:tcW w:w="9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p>
        </w:tc>
        <w:tc>
          <w:tcPr>
            <w:tcW w:w="2693" w:type="dxa"/>
          </w:tcPr>
          <w:p w:rsidR="00D8419A" w:rsidRPr="00D942A7" w:rsidRDefault="00D8419A" w:rsidP="0021685B">
            <w:pPr>
              <w:spacing w:after="0"/>
              <w:rPr>
                <w:rFonts w:ascii="Times New Roman" w:hAnsi="Times New Roman"/>
                <w:sz w:val="24"/>
                <w:szCs w:val="24"/>
                <w:lang w:val="tt-RU"/>
              </w:rPr>
            </w:pPr>
            <w:r w:rsidRPr="00D942A7">
              <w:rPr>
                <w:rFonts w:ascii="Times New Roman" w:hAnsi="Times New Roman"/>
                <w:sz w:val="24"/>
                <w:szCs w:val="24"/>
                <w:lang w:val="tt-RU"/>
              </w:rPr>
              <w:t>Еллык йомгаклау язма эше</w:t>
            </w:r>
          </w:p>
        </w:tc>
        <w:tc>
          <w:tcPr>
            <w:tcW w:w="1559" w:type="dxa"/>
          </w:tcPr>
          <w:p w:rsidR="00D8419A" w:rsidRPr="00CE491D" w:rsidRDefault="00D8419A" w:rsidP="0021685B">
            <w:pPr>
              <w:spacing w:after="0"/>
              <w:jc w:val="center"/>
              <w:rPr>
                <w:rFonts w:ascii="Times New Roman" w:hAnsi="Times New Roman"/>
                <w:sz w:val="24"/>
                <w:szCs w:val="24"/>
                <w:lang w:val="tt-RU"/>
              </w:rPr>
            </w:pPr>
            <w:r w:rsidRPr="00CE491D">
              <w:rPr>
                <w:rFonts w:ascii="Times New Roman" w:hAnsi="Times New Roman"/>
                <w:sz w:val="24"/>
                <w:szCs w:val="24"/>
                <w:lang w:val="tt-RU"/>
              </w:rPr>
              <w:t>1</w:t>
            </w:r>
            <w:r>
              <w:rPr>
                <w:rFonts w:ascii="Times New Roman" w:hAnsi="Times New Roman"/>
                <w:sz w:val="24"/>
                <w:szCs w:val="24"/>
                <w:lang w:val="tt-RU"/>
              </w:rPr>
              <w:t xml:space="preserve"> сәг.</w:t>
            </w:r>
          </w:p>
        </w:tc>
        <w:tc>
          <w:tcPr>
            <w:tcW w:w="4360" w:type="dxa"/>
          </w:tcPr>
          <w:p w:rsidR="00D8419A" w:rsidRPr="00CE491D" w:rsidRDefault="00D8419A" w:rsidP="0021685B">
            <w:pPr>
              <w:spacing w:after="0"/>
              <w:jc w:val="both"/>
              <w:rPr>
                <w:rFonts w:ascii="Times New Roman" w:hAnsi="Times New Roman"/>
                <w:sz w:val="24"/>
                <w:szCs w:val="24"/>
                <w:lang w:val="tt-RU"/>
              </w:rPr>
            </w:pPr>
          </w:p>
        </w:tc>
      </w:tr>
      <w:tr w:rsidR="00D8419A" w:rsidRPr="00CE491D" w:rsidTr="0021685B">
        <w:tc>
          <w:tcPr>
            <w:tcW w:w="959" w:type="dxa"/>
          </w:tcPr>
          <w:p w:rsidR="00D8419A" w:rsidRPr="00CE491D" w:rsidRDefault="00D8419A" w:rsidP="0021685B">
            <w:pPr>
              <w:tabs>
                <w:tab w:val="left" w:pos="5895"/>
              </w:tabs>
              <w:spacing w:after="0"/>
              <w:jc w:val="center"/>
              <w:rPr>
                <w:rFonts w:ascii="Times New Roman" w:eastAsia="Calibri" w:hAnsi="Times New Roman"/>
                <w:bCs/>
                <w:color w:val="000000"/>
                <w:sz w:val="24"/>
                <w:szCs w:val="24"/>
                <w:lang w:val="tt-RU" w:eastAsia="tt-RU"/>
              </w:rPr>
            </w:pPr>
          </w:p>
        </w:tc>
        <w:tc>
          <w:tcPr>
            <w:tcW w:w="2693" w:type="dxa"/>
          </w:tcPr>
          <w:p w:rsidR="00D8419A" w:rsidRPr="00CE491D" w:rsidRDefault="00D8419A" w:rsidP="0021685B">
            <w:pPr>
              <w:spacing w:after="0"/>
              <w:rPr>
                <w:rFonts w:ascii="Times New Roman" w:hAnsi="Times New Roman"/>
                <w:sz w:val="24"/>
                <w:szCs w:val="24"/>
                <w:lang w:val="tt-RU"/>
              </w:rPr>
            </w:pPr>
            <w:r w:rsidRPr="00CE491D">
              <w:rPr>
                <w:rFonts w:ascii="Times New Roman" w:hAnsi="Times New Roman"/>
                <w:sz w:val="24"/>
                <w:szCs w:val="24"/>
                <w:lang w:val="tt-RU"/>
              </w:rPr>
              <w:t>Барлыгы</w:t>
            </w:r>
          </w:p>
        </w:tc>
        <w:tc>
          <w:tcPr>
            <w:tcW w:w="1559" w:type="dxa"/>
          </w:tcPr>
          <w:p w:rsidR="00D8419A" w:rsidRPr="00CE491D" w:rsidRDefault="00D8419A" w:rsidP="0021685B">
            <w:pPr>
              <w:spacing w:after="0"/>
              <w:jc w:val="center"/>
              <w:rPr>
                <w:rFonts w:ascii="Times New Roman" w:hAnsi="Times New Roman"/>
                <w:sz w:val="24"/>
                <w:szCs w:val="24"/>
                <w:lang w:val="tt-RU"/>
              </w:rPr>
            </w:pPr>
            <w:r w:rsidRPr="00CE491D">
              <w:rPr>
                <w:rFonts w:ascii="Times New Roman" w:hAnsi="Times New Roman"/>
                <w:sz w:val="24"/>
                <w:szCs w:val="24"/>
                <w:lang w:val="tt-RU"/>
              </w:rPr>
              <w:t>68</w:t>
            </w:r>
            <w:r>
              <w:rPr>
                <w:rFonts w:ascii="Times New Roman" w:hAnsi="Times New Roman"/>
                <w:sz w:val="24"/>
                <w:szCs w:val="24"/>
                <w:lang w:val="tt-RU"/>
              </w:rPr>
              <w:t xml:space="preserve"> сәг.</w:t>
            </w:r>
          </w:p>
        </w:tc>
        <w:tc>
          <w:tcPr>
            <w:tcW w:w="4360" w:type="dxa"/>
          </w:tcPr>
          <w:p w:rsidR="00D8419A" w:rsidRPr="00CE491D" w:rsidRDefault="00D8419A" w:rsidP="0021685B">
            <w:pPr>
              <w:spacing w:after="0"/>
              <w:rPr>
                <w:rFonts w:ascii="Times New Roman" w:hAnsi="Times New Roman"/>
                <w:sz w:val="24"/>
                <w:szCs w:val="24"/>
                <w:lang w:val="tt-RU"/>
              </w:rPr>
            </w:pPr>
          </w:p>
        </w:tc>
      </w:tr>
    </w:tbl>
    <w:p w:rsidR="004914BB" w:rsidRDefault="004914BB"/>
    <w:sectPr w:rsidR="004914BB" w:rsidSect="004914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678A5"/>
    <w:multiLevelType w:val="hybridMultilevel"/>
    <w:tmpl w:val="46382DE8"/>
    <w:lvl w:ilvl="0" w:tplc="45E6FEF8">
      <w:start w:val="7"/>
      <w:numFmt w:val="bullet"/>
      <w:lvlText w:val="–"/>
      <w:lvlJc w:val="left"/>
      <w:pPr>
        <w:ind w:left="720" w:hanging="360"/>
      </w:pPr>
      <w:rPr>
        <w:rFonts w:ascii="Segoe UI" w:eastAsia="Times New Roman" w:hAnsi="Segoe UI"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1ACE02AD"/>
    <w:multiLevelType w:val="hybridMultilevel"/>
    <w:tmpl w:val="A184F10E"/>
    <w:lvl w:ilvl="0" w:tplc="45E6FEF8">
      <w:start w:val="7"/>
      <w:numFmt w:val="bullet"/>
      <w:lvlText w:val="–"/>
      <w:lvlJc w:val="left"/>
      <w:pPr>
        <w:ind w:left="720" w:hanging="360"/>
      </w:pPr>
      <w:rPr>
        <w:rFonts w:ascii="Segoe UI" w:eastAsia="Times New Roman" w:hAnsi="Segoe UI" w:hint="default"/>
      </w:rPr>
    </w:lvl>
    <w:lvl w:ilvl="1" w:tplc="45E6FEF8">
      <w:start w:val="7"/>
      <w:numFmt w:val="bullet"/>
      <w:lvlText w:val="–"/>
      <w:lvlJc w:val="left"/>
      <w:pPr>
        <w:ind w:left="1440" w:hanging="360"/>
      </w:pPr>
      <w:rPr>
        <w:rFonts w:ascii="Segoe UI" w:eastAsia="Times New Roman" w:hAnsi="Segoe U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95768F"/>
    <w:multiLevelType w:val="hybridMultilevel"/>
    <w:tmpl w:val="88EEA7B0"/>
    <w:lvl w:ilvl="0" w:tplc="45E6FEF8">
      <w:start w:val="7"/>
      <w:numFmt w:val="bullet"/>
      <w:lvlText w:val="–"/>
      <w:lvlJc w:val="left"/>
      <w:pPr>
        <w:ind w:left="720" w:hanging="360"/>
      </w:pPr>
      <w:rPr>
        <w:rFonts w:ascii="Segoe UI" w:eastAsia="Times New Roman" w:hAnsi="Segoe UI" w:cs="Times New Roman" w:hint="default"/>
      </w:rPr>
    </w:lvl>
    <w:lvl w:ilvl="1" w:tplc="79A414A4">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nsid w:val="4A5E3420"/>
    <w:multiLevelType w:val="hybridMultilevel"/>
    <w:tmpl w:val="E22C6276"/>
    <w:lvl w:ilvl="0" w:tplc="45E6FEF8">
      <w:start w:val="7"/>
      <w:numFmt w:val="bullet"/>
      <w:lvlText w:val="–"/>
      <w:lvlJc w:val="left"/>
      <w:pPr>
        <w:ind w:left="1174" w:hanging="360"/>
      </w:pPr>
      <w:rPr>
        <w:rFonts w:ascii="Segoe UI" w:eastAsia="Times New Roman" w:hAnsi="Segoe UI" w:cs="Times New Roman" w:hint="default"/>
      </w:rPr>
    </w:lvl>
    <w:lvl w:ilvl="1" w:tplc="04190003">
      <w:start w:val="1"/>
      <w:numFmt w:val="bullet"/>
      <w:lvlText w:val="o"/>
      <w:lvlJc w:val="left"/>
      <w:pPr>
        <w:ind w:left="1894" w:hanging="360"/>
      </w:pPr>
      <w:rPr>
        <w:rFonts w:ascii="Courier New" w:hAnsi="Courier New" w:cs="Times New Roman"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Times New Roman"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Times New Roman" w:hint="default"/>
      </w:rPr>
    </w:lvl>
    <w:lvl w:ilvl="8" w:tplc="04190005">
      <w:start w:val="1"/>
      <w:numFmt w:val="bullet"/>
      <w:lvlText w:val=""/>
      <w:lvlJc w:val="left"/>
      <w:pPr>
        <w:ind w:left="6934" w:hanging="360"/>
      </w:pPr>
      <w:rPr>
        <w:rFonts w:ascii="Wingdings" w:hAnsi="Wingdings" w:hint="default"/>
      </w:rPr>
    </w:lvl>
  </w:abstractNum>
  <w:abstractNum w:abstractNumId="4">
    <w:nsid w:val="4E3B7353"/>
    <w:multiLevelType w:val="hybridMultilevel"/>
    <w:tmpl w:val="359AAFF0"/>
    <w:lvl w:ilvl="0" w:tplc="45E6FEF8">
      <w:start w:val="7"/>
      <w:numFmt w:val="bullet"/>
      <w:lvlText w:val="–"/>
      <w:lvlJc w:val="left"/>
      <w:pPr>
        <w:ind w:left="2629" w:hanging="360"/>
      </w:pPr>
      <w:rPr>
        <w:rFonts w:ascii="Segoe UI" w:eastAsia="Times New Roman" w:hAnsi="Segoe UI" w:cs="Times New Roman" w:hint="default"/>
      </w:rPr>
    </w:lvl>
    <w:lvl w:ilvl="1" w:tplc="04190003">
      <w:start w:val="1"/>
      <w:numFmt w:val="bullet"/>
      <w:lvlText w:val="o"/>
      <w:lvlJc w:val="left"/>
      <w:pPr>
        <w:ind w:left="3349" w:hanging="360"/>
      </w:pPr>
      <w:rPr>
        <w:rFonts w:ascii="Courier New" w:hAnsi="Courier New" w:cs="Times New Roman" w:hint="default"/>
      </w:rPr>
    </w:lvl>
    <w:lvl w:ilvl="2" w:tplc="04190005">
      <w:start w:val="1"/>
      <w:numFmt w:val="bullet"/>
      <w:lvlText w:val=""/>
      <w:lvlJc w:val="left"/>
      <w:pPr>
        <w:ind w:left="4069" w:hanging="360"/>
      </w:pPr>
      <w:rPr>
        <w:rFonts w:ascii="Wingdings" w:hAnsi="Wingdings" w:hint="default"/>
      </w:rPr>
    </w:lvl>
    <w:lvl w:ilvl="3" w:tplc="04190001">
      <w:start w:val="1"/>
      <w:numFmt w:val="bullet"/>
      <w:lvlText w:val=""/>
      <w:lvlJc w:val="left"/>
      <w:pPr>
        <w:ind w:left="4789" w:hanging="360"/>
      </w:pPr>
      <w:rPr>
        <w:rFonts w:ascii="Symbol" w:hAnsi="Symbol" w:hint="default"/>
      </w:rPr>
    </w:lvl>
    <w:lvl w:ilvl="4" w:tplc="04190003">
      <w:start w:val="1"/>
      <w:numFmt w:val="bullet"/>
      <w:lvlText w:val="o"/>
      <w:lvlJc w:val="left"/>
      <w:pPr>
        <w:ind w:left="5509" w:hanging="360"/>
      </w:pPr>
      <w:rPr>
        <w:rFonts w:ascii="Courier New" w:hAnsi="Courier New" w:cs="Times New Roman" w:hint="default"/>
      </w:rPr>
    </w:lvl>
    <w:lvl w:ilvl="5" w:tplc="04190005">
      <w:start w:val="1"/>
      <w:numFmt w:val="bullet"/>
      <w:lvlText w:val=""/>
      <w:lvlJc w:val="left"/>
      <w:pPr>
        <w:ind w:left="6229" w:hanging="360"/>
      </w:pPr>
      <w:rPr>
        <w:rFonts w:ascii="Wingdings" w:hAnsi="Wingdings" w:hint="default"/>
      </w:rPr>
    </w:lvl>
    <w:lvl w:ilvl="6" w:tplc="04190001">
      <w:start w:val="1"/>
      <w:numFmt w:val="bullet"/>
      <w:lvlText w:val=""/>
      <w:lvlJc w:val="left"/>
      <w:pPr>
        <w:ind w:left="6949" w:hanging="360"/>
      </w:pPr>
      <w:rPr>
        <w:rFonts w:ascii="Symbol" w:hAnsi="Symbol" w:hint="default"/>
      </w:rPr>
    </w:lvl>
    <w:lvl w:ilvl="7" w:tplc="04190003">
      <w:start w:val="1"/>
      <w:numFmt w:val="bullet"/>
      <w:lvlText w:val="o"/>
      <w:lvlJc w:val="left"/>
      <w:pPr>
        <w:ind w:left="7669" w:hanging="360"/>
      </w:pPr>
      <w:rPr>
        <w:rFonts w:ascii="Courier New" w:hAnsi="Courier New" w:cs="Times New Roman" w:hint="default"/>
      </w:rPr>
    </w:lvl>
    <w:lvl w:ilvl="8" w:tplc="04190005">
      <w:start w:val="1"/>
      <w:numFmt w:val="bullet"/>
      <w:lvlText w:val=""/>
      <w:lvlJc w:val="left"/>
      <w:pPr>
        <w:ind w:left="8389" w:hanging="360"/>
      </w:pPr>
      <w:rPr>
        <w:rFonts w:ascii="Wingdings" w:hAnsi="Wingdings" w:hint="default"/>
      </w:rPr>
    </w:lvl>
  </w:abstractNum>
  <w:abstractNum w:abstractNumId="5">
    <w:nsid w:val="650B1B7C"/>
    <w:multiLevelType w:val="hybridMultilevel"/>
    <w:tmpl w:val="D6BEB036"/>
    <w:lvl w:ilvl="0" w:tplc="9730AA5C">
      <w:start w:val="7"/>
      <w:numFmt w:val="bullet"/>
      <w:lvlText w:val="–"/>
      <w:lvlJc w:val="left"/>
      <w:pPr>
        <w:ind w:left="720" w:hanging="360"/>
      </w:pPr>
      <w:rPr>
        <w:rFonts w:ascii="Segoe UI" w:eastAsia="Times New Roman" w:hAnsi="Segoe UI"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AC779CD"/>
    <w:multiLevelType w:val="hybridMultilevel"/>
    <w:tmpl w:val="FFC8430E"/>
    <w:lvl w:ilvl="0" w:tplc="45E6FEF8">
      <w:start w:val="7"/>
      <w:numFmt w:val="bullet"/>
      <w:lvlText w:val="–"/>
      <w:lvlJc w:val="left"/>
      <w:pPr>
        <w:ind w:left="1174" w:hanging="360"/>
      </w:pPr>
      <w:rPr>
        <w:rFonts w:ascii="Segoe UI" w:eastAsia="Times New Roman" w:hAnsi="Segoe UI" w:cs="Times New Roman" w:hint="default"/>
      </w:rPr>
    </w:lvl>
    <w:lvl w:ilvl="1" w:tplc="04190003">
      <w:start w:val="1"/>
      <w:numFmt w:val="bullet"/>
      <w:lvlText w:val="o"/>
      <w:lvlJc w:val="left"/>
      <w:pPr>
        <w:ind w:left="1894" w:hanging="360"/>
      </w:pPr>
      <w:rPr>
        <w:rFonts w:ascii="Courier New" w:hAnsi="Courier New" w:cs="Times New Roman"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Times New Roman"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Times New Roman" w:hint="default"/>
      </w:rPr>
    </w:lvl>
    <w:lvl w:ilvl="8" w:tplc="04190005">
      <w:start w:val="1"/>
      <w:numFmt w:val="bullet"/>
      <w:lvlText w:val=""/>
      <w:lvlJc w:val="left"/>
      <w:pPr>
        <w:ind w:left="6934" w:hanging="360"/>
      </w:pPr>
      <w:rPr>
        <w:rFonts w:ascii="Wingdings" w:hAnsi="Wingdings" w:hint="default"/>
      </w:rPr>
    </w:lvl>
  </w:abstractNum>
  <w:abstractNum w:abstractNumId="7">
    <w:nsid w:val="7B0375F7"/>
    <w:multiLevelType w:val="hybridMultilevel"/>
    <w:tmpl w:val="8C86797A"/>
    <w:lvl w:ilvl="0" w:tplc="45E6FEF8">
      <w:start w:val="7"/>
      <w:numFmt w:val="bullet"/>
      <w:lvlText w:val="–"/>
      <w:lvlJc w:val="left"/>
      <w:pPr>
        <w:ind w:left="720" w:hanging="360"/>
      </w:pPr>
      <w:rPr>
        <w:rFonts w:ascii="Segoe UI" w:eastAsia="Times New Roman" w:hAnsi="Segoe UI"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lvlOverride w:ilvl="0"/>
    <w:lvlOverride w:ilvl="1"/>
    <w:lvlOverride w:ilvl="2"/>
    <w:lvlOverride w:ilvl="3"/>
    <w:lvlOverride w:ilvl="4"/>
    <w:lvlOverride w:ilvl="5"/>
    <w:lvlOverride w:ilvl="6"/>
    <w:lvlOverride w:ilvl="7"/>
    <w:lvlOverride w:ilvl="8"/>
  </w:num>
  <w:num w:numId="4">
    <w:abstractNumId w:val="6"/>
    <w:lvlOverride w:ilvl="0"/>
    <w:lvlOverride w:ilvl="1"/>
    <w:lvlOverride w:ilvl="2"/>
    <w:lvlOverride w:ilvl="3"/>
    <w:lvlOverride w:ilvl="4"/>
    <w:lvlOverride w:ilvl="5"/>
    <w:lvlOverride w:ilvl="6"/>
    <w:lvlOverride w:ilvl="7"/>
    <w:lvlOverride w:ilvl="8"/>
  </w:num>
  <w:num w:numId="5">
    <w:abstractNumId w:val="7"/>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419A"/>
    <w:rsid w:val="004914BB"/>
    <w:rsid w:val="00D841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19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419A"/>
    <w:pPr>
      <w:ind w:left="720"/>
      <w:contextualSpacing/>
    </w:pPr>
  </w:style>
  <w:style w:type="paragraph" w:styleId="a4">
    <w:name w:val="Body Text"/>
    <w:basedOn w:val="a"/>
    <w:link w:val="a5"/>
    <w:uiPriority w:val="99"/>
    <w:unhideWhenUsed/>
    <w:rsid w:val="00D8419A"/>
    <w:pPr>
      <w:spacing w:after="120"/>
    </w:pPr>
  </w:style>
  <w:style w:type="character" w:customStyle="1" w:styleId="a5">
    <w:name w:val="Основной текст Знак"/>
    <w:basedOn w:val="a0"/>
    <w:link w:val="a4"/>
    <w:uiPriority w:val="99"/>
    <w:rsid w:val="00D8419A"/>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1173</Words>
  <Characters>6687</Characters>
  <Application>Microsoft Office Word</Application>
  <DocSecurity>0</DocSecurity>
  <Lines>55</Lines>
  <Paragraphs>15</Paragraphs>
  <ScaleCrop>false</ScaleCrop>
  <Company>Reanimator Extreme Edition</Company>
  <LinksUpToDate>false</LinksUpToDate>
  <CharactersWithSpaces>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1</cp:revision>
  <dcterms:created xsi:type="dcterms:W3CDTF">2017-09-11T09:59:00Z</dcterms:created>
  <dcterms:modified xsi:type="dcterms:W3CDTF">2017-09-11T10:01:00Z</dcterms:modified>
</cp:coreProperties>
</file>